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7E" w:rsidRDefault="0017577E" w:rsidP="00A01806">
      <w:pPr>
        <w:rPr>
          <w:b/>
          <w:bCs/>
          <w:lang w:val="de-CH"/>
        </w:rPr>
      </w:pPr>
    </w:p>
    <w:p w:rsidR="00A01806" w:rsidRDefault="00C872EF" w:rsidP="00A01806">
      <w:pPr>
        <w:rPr>
          <w:b/>
          <w:bCs/>
          <w:lang w:val="de-CH"/>
        </w:rPr>
      </w:pPr>
      <w:r>
        <w:rPr>
          <w:b/>
          <w:bCs/>
          <w:noProof/>
          <w:lang w:val="de-CH" w:eastAsia="de-CH"/>
        </w:rPr>
        <w:drawing>
          <wp:anchor distT="0" distB="0" distL="114300" distR="114300" simplePos="0" relativeHeight="251658240" behindDoc="0" locked="0" layoutInCell="1" allowOverlap="1" wp14:anchorId="29A2DEE0" wp14:editId="684D0D04">
            <wp:simplePos x="0" y="0"/>
            <wp:positionH relativeFrom="column">
              <wp:posOffset>5148580</wp:posOffset>
            </wp:positionH>
            <wp:positionV relativeFrom="paragraph">
              <wp:posOffset>-614045</wp:posOffset>
            </wp:positionV>
            <wp:extent cx="101790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14400"/>
                    </a:xfrm>
                    <a:prstGeom prst="rect">
                      <a:avLst/>
                    </a:prstGeom>
                    <a:noFill/>
                  </pic:spPr>
                </pic:pic>
              </a:graphicData>
            </a:graphic>
            <wp14:sizeRelH relativeFrom="page">
              <wp14:pctWidth>0</wp14:pctWidth>
            </wp14:sizeRelH>
            <wp14:sizeRelV relativeFrom="page">
              <wp14:pctHeight>0</wp14:pctHeight>
            </wp14:sizeRelV>
          </wp:anchor>
        </w:drawing>
      </w:r>
    </w:p>
    <w:p w:rsidR="00C872EF" w:rsidRDefault="00C872EF" w:rsidP="00A01806">
      <w:pPr>
        <w:rPr>
          <w:b/>
          <w:bCs/>
          <w:lang w:val="de-CH"/>
        </w:rPr>
      </w:pPr>
    </w:p>
    <w:p w:rsidR="00A01806" w:rsidRPr="00FF3EED" w:rsidRDefault="00A01806" w:rsidP="00A01806">
      <w:pPr>
        <w:rPr>
          <w:b/>
          <w:bCs/>
          <w:lang w:val="de-CH"/>
        </w:rPr>
      </w:pPr>
    </w:p>
    <w:p w:rsidR="00A01806" w:rsidRPr="00FF3EED" w:rsidRDefault="00A01806" w:rsidP="00A01806">
      <w:pPr>
        <w:rPr>
          <w:b/>
          <w:bCs/>
          <w:sz w:val="28"/>
          <w:szCs w:val="28"/>
          <w:lang w:val="en-GB"/>
        </w:rPr>
      </w:pPr>
      <w:r w:rsidRPr="00FF3EED">
        <w:rPr>
          <w:b/>
          <w:bCs/>
          <w:noProof/>
          <w:sz w:val="28"/>
          <w:szCs w:val="28"/>
          <w:lang w:val="en-GB" w:eastAsia="de-CH"/>
        </w:rPr>
        <w:t>Question</w:t>
      </w:r>
      <w:r w:rsidRPr="00FF3EED">
        <w:rPr>
          <w:b/>
          <w:bCs/>
          <w:sz w:val="28"/>
          <w:szCs w:val="28"/>
          <w:lang w:val="en-GB"/>
        </w:rPr>
        <w:t xml:space="preserve"> Q</w:t>
      </w:r>
      <w:r>
        <w:rPr>
          <w:b/>
          <w:bCs/>
          <w:sz w:val="28"/>
          <w:szCs w:val="28"/>
          <w:lang w:val="en-GB"/>
        </w:rPr>
        <w:t>23</w:t>
      </w:r>
      <w:r w:rsidR="00336240">
        <w:rPr>
          <w:b/>
          <w:bCs/>
          <w:sz w:val="28"/>
          <w:szCs w:val="28"/>
          <w:lang w:val="en-GB"/>
        </w:rPr>
        <w:t>3</w:t>
      </w:r>
    </w:p>
    <w:p w:rsidR="00A01806" w:rsidRPr="00FF3EED" w:rsidRDefault="00A01806" w:rsidP="00A01806">
      <w:pPr>
        <w:rPr>
          <w:b/>
          <w:bCs/>
          <w:lang w:val="en-GB"/>
        </w:rPr>
      </w:pPr>
    </w:p>
    <w:p w:rsidR="00A01806" w:rsidRPr="00FF3EED" w:rsidRDefault="00A01806" w:rsidP="00A01806">
      <w:pPr>
        <w:rPr>
          <w:b/>
          <w:bCs/>
          <w:lang w:val="en-GB"/>
        </w:rPr>
      </w:pPr>
    </w:p>
    <w:p w:rsidR="00A01806" w:rsidRPr="00856C1D" w:rsidRDefault="00A01806" w:rsidP="00A01806">
      <w:pPr>
        <w:rPr>
          <w:b/>
          <w:bCs/>
          <w:lang w:val="en-US"/>
        </w:rPr>
      </w:pPr>
    </w:p>
    <w:p w:rsidR="00A01806" w:rsidRPr="000F6C98" w:rsidRDefault="00A01806" w:rsidP="00A01806">
      <w:pPr>
        <w:rPr>
          <w:lang w:val="en-US"/>
        </w:rPr>
      </w:pPr>
      <w:r w:rsidRPr="000F6C98">
        <w:rPr>
          <w:b/>
          <w:bCs/>
          <w:lang w:val="en-US"/>
        </w:rPr>
        <w:t>National Group:</w:t>
      </w:r>
      <w:r w:rsidRPr="000F6C98">
        <w:rPr>
          <w:b/>
          <w:bCs/>
          <w:lang w:val="en-US"/>
        </w:rPr>
        <w:tab/>
      </w:r>
      <w:r>
        <w:rPr>
          <w:b/>
          <w:bCs/>
          <w:lang w:val="en-US"/>
        </w:rPr>
        <w:tab/>
      </w:r>
      <w:r w:rsidRPr="000F6C98">
        <w:rPr>
          <w:lang w:val="en-US"/>
        </w:rPr>
        <w:t>[please insert name of Group]</w:t>
      </w:r>
    </w:p>
    <w:p w:rsidR="00A01806" w:rsidRDefault="00A01806" w:rsidP="00A01806">
      <w:pPr>
        <w:rPr>
          <w:b/>
          <w:bCs/>
          <w:lang w:val="en-US"/>
        </w:rPr>
      </w:pPr>
    </w:p>
    <w:p w:rsidR="00A01806" w:rsidRPr="000F6C98" w:rsidRDefault="00A01806" w:rsidP="00A01806">
      <w:pPr>
        <w:rPr>
          <w:b/>
          <w:bCs/>
          <w:lang w:val="en-US"/>
        </w:rPr>
      </w:pPr>
    </w:p>
    <w:p w:rsidR="00A01806" w:rsidRPr="000F6C98" w:rsidRDefault="00A01806" w:rsidP="000B10D3">
      <w:pPr>
        <w:ind w:left="2832" w:hanging="2832"/>
        <w:rPr>
          <w:b/>
          <w:bCs/>
          <w:lang w:val="en-US"/>
        </w:rPr>
      </w:pPr>
      <w:r w:rsidRPr="000F6C98">
        <w:rPr>
          <w:b/>
          <w:bCs/>
          <w:lang w:val="en-US"/>
        </w:rPr>
        <w:t xml:space="preserve">Title: </w:t>
      </w:r>
      <w:r w:rsidRPr="000F6C98">
        <w:rPr>
          <w:b/>
          <w:bCs/>
          <w:lang w:val="en-US"/>
        </w:rPr>
        <w:tab/>
      </w:r>
      <w:r w:rsidR="00336240">
        <w:rPr>
          <w:b/>
          <w:bCs/>
          <w:lang w:val="en-US"/>
        </w:rPr>
        <w:t>Grace period for patents</w:t>
      </w:r>
    </w:p>
    <w:p w:rsidR="00A01806" w:rsidRDefault="00A01806" w:rsidP="00A01806">
      <w:pPr>
        <w:rPr>
          <w:b/>
          <w:bCs/>
          <w:lang w:val="en-US"/>
        </w:rPr>
      </w:pPr>
    </w:p>
    <w:p w:rsidR="00A01806" w:rsidRPr="000F6C98" w:rsidRDefault="00A01806" w:rsidP="00A01806">
      <w:pPr>
        <w:rPr>
          <w:b/>
          <w:bCs/>
          <w:lang w:val="en-US"/>
        </w:rPr>
      </w:pPr>
    </w:p>
    <w:p w:rsidR="00A01806" w:rsidRDefault="00A01806" w:rsidP="00A01806">
      <w:pPr>
        <w:ind w:left="2832" w:hanging="2832"/>
        <w:rPr>
          <w:lang w:val="en-US"/>
        </w:rPr>
      </w:pPr>
      <w:r w:rsidRPr="000F6C98">
        <w:rPr>
          <w:b/>
          <w:bCs/>
          <w:lang w:val="en-US"/>
        </w:rPr>
        <w:t>Contributors:</w:t>
      </w:r>
      <w:r w:rsidRPr="000F6C98">
        <w:rPr>
          <w:b/>
          <w:bCs/>
          <w:lang w:val="en-US"/>
        </w:rPr>
        <w:tab/>
      </w:r>
      <w:r w:rsidRPr="000F6C98">
        <w:rPr>
          <w:lang w:val="en-US"/>
        </w:rPr>
        <w:t>[please insert names of contributors</w:t>
      </w:r>
      <w:r>
        <w:rPr>
          <w:lang w:val="en-US"/>
        </w:rPr>
        <w:t xml:space="preserve"> – </w:t>
      </w:r>
      <w:r w:rsidRPr="00A83697">
        <w:rPr>
          <w:b/>
          <w:lang w:val="en-US"/>
        </w:rPr>
        <w:t>last name</w:t>
      </w:r>
      <w:r>
        <w:rPr>
          <w:lang w:val="en-US"/>
        </w:rPr>
        <w:t xml:space="preserve"> in </w:t>
      </w:r>
      <w:r w:rsidR="00E756D3">
        <w:rPr>
          <w:b/>
          <w:lang w:val="en-US"/>
        </w:rPr>
        <w:t>CAPITAL</w:t>
      </w:r>
      <w:r>
        <w:rPr>
          <w:lang w:val="en-US"/>
        </w:rPr>
        <w:t xml:space="preserve"> </w:t>
      </w:r>
      <w:r w:rsidRPr="00A83697">
        <w:rPr>
          <w:b/>
          <w:lang w:val="en-US"/>
        </w:rPr>
        <w:t>letters</w:t>
      </w:r>
      <w:r>
        <w:rPr>
          <w:b/>
          <w:lang w:val="en-US"/>
        </w:rPr>
        <w:t xml:space="preserve"> </w:t>
      </w:r>
      <w:r w:rsidRPr="00A83697">
        <w:rPr>
          <w:lang w:val="en-US"/>
        </w:rPr>
        <w:t>please</w:t>
      </w:r>
      <w:r>
        <w:rPr>
          <w:lang w:val="en-US"/>
        </w:rPr>
        <w:t>. Firm’s name is not required</w:t>
      </w:r>
      <w:r w:rsidRPr="000F6C98">
        <w:rPr>
          <w:lang w:val="en-US"/>
        </w:rPr>
        <w:t>]</w:t>
      </w:r>
    </w:p>
    <w:p w:rsidR="00A01806" w:rsidRPr="000F6C98" w:rsidRDefault="00A01806" w:rsidP="0029112C">
      <w:pPr>
        <w:rPr>
          <w:lang w:val="en-US"/>
        </w:rPr>
      </w:pPr>
      <w:r>
        <w:rPr>
          <w:lang w:val="en-US"/>
        </w:rPr>
        <w:tab/>
      </w:r>
      <w:r>
        <w:rPr>
          <w:lang w:val="en-US"/>
        </w:rPr>
        <w:tab/>
      </w:r>
      <w:r>
        <w:rPr>
          <w:lang w:val="en-US"/>
        </w:rPr>
        <w:tab/>
      </w:r>
      <w:r>
        <w:rPr>
          <w:lang w:val="en-US"/>
        </w:rPr>
        <w:tab/>
      </w:r>
    </w:p>
    <w:p w:rsidR="00A01806" w:rsidRDefault="00A01806" w:rsidP="00A01806">
      <w:pPr>
        <w:rPr>
          <w:b/>
          <w:bCs/>
          <w:lang w:val="en-US"/>
        </w:rPr>
      </w:pPr>
    </w:p>
    <w:p w:rsidR="00A01806" w:rsidRDefault="00A01806" w:rsidP="00A01806">
      <w:pPr>
        <w:rPr>
          <w:b/>
          <w:bCs/>
          <w:lang w:val="en-US"/>
        </w:rPr>
      </w:pPr>
    </w:p>
    <w:p w:rsidR="00A01806" w:rsidRDefault="00A01806" w:rsidP="00A01806">
      <w:pPr>
        <w:rPr>
          <w:b/>
          <w:bCs/>
          <w:lang w:val="en-US"/>
        </w:rPr>
      </w:pPr>
      <w:r>
        <w:rPr>
          <w:b/>
          <w:bCs/>
          <w:lang w:val="en-US"/>
        </w:rPr>
        <w:t>Reporter within</w:t>
      </w:r>
    </w:p>
    <w:p w:rsidR="00A01806" w:rsidRPr="001A2E2B" w:rsidRDefault="00A01806" w:rsidP="00A01806">
      <w:pPr>
        <w:rPr>
          <w:bCs/>
          <w:lang w:val="en-US"/>
        </w:rPr>
      </w:pPr>
      <w:r>
        <w:rPr>
          <w:b/>
          <w:bCs/>
          <w:lang w:val="en-US"/>
        </w:rPr>
        <w:t>Working Committee:</w:t>
      </w:r>
      <w:r>
        <w:rPr>
          <w:b/>
          <w:bCs/>
          <w:lang w:val="en-US"/>
        </w:rPr>
        <w:tab/>
      </w:r>
      <w:r w:rsidRPr="001A2E2B">
        <w:rPr>
          <w:bCs/>
          <w:lang w:val="en-US"/>
        </w:rPr>
        <w:t>[please insert name]</w:t>
      </w:r>
    </w:p>
    <w:p w:rsidR="00A01806" w:rsidRDefault="00A01806" w:rsidP="00A01806">
      <w:pPr>
        <w:rPr>
          <w:b/>
          <w:bCs/>
          <w:lang w:val="en-US"/>
        </w:rPr>
      </w:pPr>
    </w:p>
    <w:p w:rsidR="00A01806" w:rsidRPr="000F6C98" w:rsidRDefault="00A01806" w:rsidP="00A01806">
      <w:pPr>
        <w:rPr>
          <w:b/>
          <w:bCs/>
          <w:lang w:val="en-US"/>
        </w:rPr>
      </w:pPr>
    </w:p>
    <w:p w:rsidR="00A01806" w:rsidRPr="002E0B1C" w:rsidRDefault="00A01806" w:rsidP="00A01806">
      <w:pPr>
        <w:rPr>
          <w:lang w:val="en-GB"/>
        </w:rPr>
      </w:pPr>
      <w:r>
        <w:rPr>
          <w:b/>
          <w:bCs/>
          <w:lang w:val="en-GB"/>
        </w:rPr>
        <w:t>Date:</w:t>
      </w:r>
      <w:r w:rsidRPr="002E0B1C">
        <w:rPr>
          <w:b/>
          <w:bCs/>
          <w:lang w:val="en-GB"/>
        </w:rPr>
        <w:tab/>
      </w:r>
      <w:r w:rsidRPr="002E0B1C">
        <w:rPr>
          <w:b/>
          <w:bCs/>
          <w:lang w:val="en-GB"/>
        </w:rPr>
        <w:tab/>
      </w:r>
      <w:r>
        <w:rPr>
          <w:b/>
          <w:bCs/>
          <w:lang w:val="en-GB"/>
        </w:rPr>
        <w:tab/>
      </w:r>
      <w:r>
        <w:rPr>
          <w:b/>
          <w:bCs/>
          <w:lang w:val="en-GB"/>
        </w:rPr>
        <w:tab/>
      </w:r>
      <w:r w:rsidRPr="002E0B1C">
        <w:rPr>
          <w:lang w:val="en-GB"/>
        </w:rPr>
        <w:t>[</w:t>
      </w:r>
      <w:r>
        <w:rPr>
          <w:lang w:val="en-GB"/>
        </w:rPr>
        <w:t>please insert date]</w:t>
      </w:r>
      <w:r w:rsidRPr="002E0B1C">
        <w:rPr>
          <w:lang w:val="en-GB"/>
        </w:rPr>
        <w:t>]</w:t>
      </w:r>
    </w:p>
    <w:p w:rsidR="00A01806" w:rsidRPr="002E0B1C" w:rsidRDefault="00A01806" w:rsidP="00A01806">
      <w:pPr>
        <w:rPr>
          <w:lang w:val="en-GB"/>
        </w:rPr>
      </w:pPr>
    </w:p>
    <w:p w:rsidR="00A01806" w:rsidRDefault="00A01806" w:rsidP="00A01806">
      <w:pPr>
        <w:rPr>
          <w:lang w:val="en-GB"/>
        </w:rPr>
      </w:pPr>
    </w:p>
    <w:p w:rsidR="00A01806" w:rsidRDefault="00A01806" w:rsidP="00A01806">
      <w:pPr>
        <w:rPr>
          <w:lang w:val="en-GB"/>
        </w:rPr>
      </w:pPr>
    </w:p>
    <w:p w:rsidR="00A01806" w:rsidRPr="00FF08C8" w:rsidRDefault="00A01806" w:rsidP="00A01806">
      <w:pPr>
        <w:jc w:val="both"/>
        <w:rPr>
          <w:rFonts w:eastAsia="MS ??" w:cs="Times New Roman"/>
          <w:b/>
          <w:sz w:val="28"/>
          <w:szCs w:val="28"/>
          <w:lang w:val="en-US"/>
        </w:rPr>
      </w:pPr>
      <w:r w:rsidRPr="00FF08C8">
        <w:rPr>
          <w:rFonts w:eastAsia="MS ??" w:cs="Times New Roman"/>
          <w:b/>
          <w:sz w:val="28"/>
          <w:szCs w:val="28"/>
          <w:lang w:val="en-US"/>
        </w:rPr>
        <w:t>Questions</w:t>
      </w:r>
    </w:p>
    <w:p w:rsidR="00A01806" w:rsidRPr="001C1C74" w:rsidRDefault="00A01806" w:rsidP="00A01806">
      <w:pPr>
        <w:jc w:val="both"/>
        <w:rPr>
          <w:rFonts w:eastAsia="MS ??" w:cs="Times New Roman"/>
          <w:lang w:val="en-US"/>
        </w:rPr>
      </w:pPr>
    </w:p>
    <w:p w:rsidR="001A43BE" w:rsidRPr="001A43BE" w:rsidRDefault="001A43BE" w:rsidP="001A43BE">
      <w:pPr>
        <w:jc w:val="both"/>
        <w:outlineLvl w:val="0"/>
        <w:rPr>
          <w:rFonts w:eastAsia="Arial Unicode MS"/>
          <w:b/>
          <w:color w:val="000000"/>
          <w:u w:color="000000"/>
          <w:lang w:val="en-US" w:eastAsia="de-CH"/>
        </w:rPr>
      </w:pPr>
      <w:r w:rsidRPr="001A43BE">
        <w:rPr>
          <w:rFonts w:eastAsia="Arial Unicode MS"/>
          <w:b/>
          <w:color w:val="000000"/>
          <w:u w:color="000000"/>
          <w:lang w:val="en-US" w:eastAsia="de-CH"/>
        </w:rPr>
        <w:t>Questions</w:t>
      </w:r>
    </w:p>
    <w:p w:rsidR="001A43BE" w:rsidRPr="001A43BE" w:rsidRDefault="001A43BE" w:rsidP="001A43BE">
      <w:pPr>
        <w:jc w:val="both"/>
        <w:outlineLvl w:val="0"/>
        <w:rPr>
          <w:rFonts w:eastAsia="Arial Unicode MS"/>
          <w:b/>
          <w:color w:val="000000"/>
          <w:u w:color="000000"/>
          <w:lang w:val="en-US" w:eastAsia="de-CH"/>
        </w:rPr>
      </w:pPr>
    </w:p>
    <w:p w:rsidR="001A43BE" w:rsidRPr="001A43BE" w:rsidRDefault="001A43BE" w:rsidP="001A43BE">
      <w:pPr>
        <w:jc w:val="both"/>
        <w:outlineLvl w:val="0"/>
        <w:rPr>
          <w:rFonts w:eastAsia="Arial Unicode MS"/>
          <w:color w:val="000000"/>
          <w:u w:color="000000"/>
          <w:lang w:val="en-US" w:eastAsia="de-CH"/>
        </w:rPr>
      </w:pPr>
      <w:r w:rsidRPr="001A43BE">
        <w:rPr>
          <w:rFonts w:eastAsia="Arial Unicode MS"/>
          <w:color w:val="000000"/>
          <w:u w:color="000000"/>
          <w:lang w:val="en-US" w:eastAsia="de-CH"/>
        </w:rPr>
        <w:t>The Groups are invited to answer the following questions under their national laws.</w:t>
      </w:r>
    </w:p>
    <w:p w:rsidR="001A43BE" w:rsidRPr="001A43BE" w:rsidRDefault="001A43BE" w:rsidP="001A43BE">
      <w:pPr>
        <w:jc w:val="both"/>
        <w:outlineLvl w:val="0"/>
        <w:rPr>
          <w:rFonts w:eastAsia="Arial Unicode MS"/>
          <w:color w:val="000000"/>
          <w:u w:color="000000"/>
          <w:lang w:val="en-US" w:eastAsia="de-CH"/>
        </w:rPr>
      </w:pPr>
      <w:r w:rsidRPr="001A43BE">
        <w:rPr>
          <w:rFonts w:eastAsia="Arial Unicode MS"/>
          <w:color w:val="000000"/>
          <w:u w:color="000000"/>
          <w:lang w:val="en-US" w:eastAsia="de-CH"/>
        </w:rPr>
        <w:t xml:space="preserve">If both national and regional laws apply to a question, please answer the question separately for each set of laws. </w:t>
      </w:r>
    </w:p>
    <w:p w:rsidR="001A43BE" w:rsidRPr="001A43BE" w:rsidRDefault="001A43BE" w:rsidP="001A43BE">
      <w:pPr>
        <w:jc w:val="both"/>
        <w:outlineLvl w:val="0"/>
        <w:rPr>
          <w:rFonts w:eastAsia="Arial Unicode MS"/>
          <w:color w:val="000000"/>
          <w:u w:color="000000"/>
          <w:lang w:val="en-US" w:eastAsia="de-CH"/>
        </w:rPr>
      </w:pPr>
      <w:r w:rsidRPr="001A43BE">
        <w:rPr>
          <w:rFonts w:eastAsia="Arial Unicode MS"/>
          <w:b/>
          <w:i/>
          <w:color w:val="000000"/>
          <w:u w:color="000000"/>
          <w:lang w:val="en-US" w:eastAsia="de-CH"/>
        </w:rPr>
        <w:t>Please number your answers with the same numbers used for the corresponding questions</w:t>
      </w:r>
      <w:r w:rsidRPr="001A43BE">
        <w:rPr>
          <w:rFonts w:eastAsia="Arial Unicode MS"/>
          <w:color w:val="000000"/>
          <w:u w:color="000000"/>
          <w:lang w:val="en-US" w:eastAsia="de-CH"/>
        </w:rPr>
        <w:t>.</w:t>
      </w:r>
    </w:p>
    <w:p w:rsidR="001A43BE" w:rsidRPr="001A43BE" w:rsidRDefault="001A43BE" w:rsidP="001A43BE">
      <w:pPr>
        <w:jc w:val="both"/>
        <w:outlineLvl w:val="0"/>
        <w:rPr>
          <w:rFonts w:eastAsia="Arial Unicode MS"/>
          <w:color w:val="000000"/>
          <w:u w:color="000000"/>
          <w:lang w:val="en-US" w:eastAsia="de-CH"/>
        </w:rPr>
      </w:pPr>
    </w:p>
    <w:p w:rsidR="001A43BE" w:rsidRPr="001A43BE" w:rsidRDefault="001A43BE" w:rsidP="001A43BE">
      <w:pPr>
        <w:jc w:val="both"/>
        <w:outlineLvl w:val="0"/>
        <w:rPr>
          <w:rFonts w:eastAsia="Arial Unicode MS"/>
          <w:color w:val="000000"/>
          <w:u w:color="000000"/>
          <w:lang w:val="en-US" w:eastAsia="de-CH"/>
        </w:rPr>
      </w:pPr>
    </w:p>
    <w:p w:rsidR="00232690" w:rsidRDefault="00232690" w:rsidP="00232690">
      <w:pPr>
        <w:pStyle w:val="SmallTitle1"/>
      </w:pPr>
      <w:r w:rsidRPr="00C85327">
        <w:t>Analysis of current law and case law</w:t>
      </w:r>
    </w:p>
    <w:p w:rsidR="001A43BE" w:rsidRPr="00232690" w:rsidRDefault="001A43BE" w:rsidP="001A43BE">
      <w:pPr>
        <w:jc w:val="both"/>
        <w:outlineLvl w:val="0"/>
        <w:rPr>
          <w:rFonts w:eastAsia="Arial Unicode MS"/>
          <w:color w:val="000000"/>
          <w:u w:color="000000"/>
          <w:lang w:val="en-AU" w:eastAsia="de-CH"/>
        </w:rPr>
      </w:pPr>
    </w:p>
    <w:p w:rsidR="001A43BE" w:rsidRDefault="001A43BE" w:rsidP="00232690">
      <w:pPr>
        <w:pStyle w:val="Question1"/>
      </w:pPr>
      <w:r w:rsidRPr="001A43BE">
        <w:t>Does your country or region provide a grace period of any kind for patent applicants? As used in these questions, “grace period” includes any situation where a disclosure prior to a patent filing date that would normally qualify as prior art to the patent application is disqualified as or removed from the prior art.</w:t>
      </w:r>
    </w:p>
    <w:p w:rsidR="0017577E" w:rsidRPr="001A43BE" w:rsidRDefault="0017577E" w:rsidP="0017577E">
      <w:pPr>
        <w:tabs>
          <w:tab w:val="num" w:pos="709"/>
        </w:tabs>
        <w:ind w:left="709"/>
        <w:jc w:val="both"/>
        <w:outlineLvl w:val="0"/>
        <w:rPr>
          <w:rFonts w:eastAsia="Arial Unicode MS"/>
          <w:color w:val="000000"/>
          <w:u w:color="000000"/>
          <w:lang w:val="en-US"/>
        </w:rPr>
      </w:pPr>
    </w:p>
    <w:p w:rsidR="001A43BE" w:rsidRPr="001A43BE" w:rsidRDefault="001A43BE" w:rsidP="00232690">
      <w:pPr>
        <w:pStyle w:val="Question1"/>
      </w:pPr>
      <w:r w:rsidRPr="001A43BE">
        <w:t>If the answer to Question (1) is yes, please answer the following sub-questions:</w:t>
      </w:r>
    </w:p>
    <w:p w:rsidR="001A43BE" w:rsidRPr="001A43BE" w:rsidRDefault="001A43BE" w:rsidP="001A43BE">
      <w:pPr>
        <w:ind w:left="708"/>
        <w:jc w:val="both"/>
        <w:rPr>
          <w:rFonts w:eastAsia="Arial Unicode MS"/>
          <w:color w:val="000000"/>
          <w:u w:color="000000"/>
          <w:lang w:val="en-US"/>
        </w:rPr>
      </w:pPr>
    </w:p>
    <w:p w:rsidR="001A43BE" w:rsidRPr="001A43BE" w:rsidRDefault="001A43BE" w:rsidP="00232690">
      <w:pPr>
        <w:pStyle w:val="Question11"/>
      </w:pPr>
      <w:r w:rsidRPr="001A43BE">
        <w:t>What is the duration of the grace period?</w:t>
      </w:r>
    </w:p>
    <w:p w:rsidR="001A43BE" w:rsidRPr="001A43BE" w:rsidRDefault="001A43BE" w:rsidP="001A43BE">
      <w:pPr>
        <w:ind w:left="1080"/>
        <w:jc w:val="both"/>
        <w:outlineLvl w:val="0"/>
        <w:rPr>
          <w:rFonts w:eastAsia="Arial Unicode MS"/>
          <w:color w:val="000000"/>
          <w:u w:color="000000"/>
          <w:lang w:val="en-US"/>
        </w:rPr>
      </w:pPr>
    </w:p>
    <w:p w:rsidR="001A43BE" w:rsidRPr="001A43BE" w:rsidRDefault="001A43BE" w:rsidP="00232690">
      <w:pPr>
        <w:pStyle w:val="Question11"/>
      </w:pPr>
      <w:r w:rsidRPr="001A43BE">
        <w:t>From what date is the grace period calculated? Please indicate the effect, if any, of an international filing date and/or a Paris Convention priority date.</w:t>
      </w:r>
    </w:p>
    <w:p w:rsidR="001A43BE" w:rsidRPr="001A43BE" w:rsidRDefault="001A43BE" w:rsidP="001A43BE">
      <w:pPr>
        <w:jc w:val="both"/>
        <w:outlineLvl w:val="0"/>
        <w:rPr>
          <w:rFonts w:eastAsia="Arial Unicode MS"/>
          <w:color w:val="000000"/>
          <w:u w:color="000000"/>
          <w:lang w:val="en-US"/>
        </w:rPr>
      </w:pPr>
    </w:p>
    <w:p w:rsidR="001A43BE" w:rsidRPr="001A43BE" w:rsidRDefault="001A43BE" w:rsidP="00232690">
      <w:pPr>
        <w:pStyle w:val="Question11"/>
      </w:pPr>
      <w:r w:rsidRPr="001A43BE">
        <w:t xml:space="preserve">What types of intentional acts, disclosures, or exhibitions by the applicant (including the inventor or co-inventor) qualify for the grace period? </w:t>
      </w:r>
    </w:p>
    <w:p w:rsidR="001A43BE" w:rsidRPr="001A43BE" w:rsidRDefault="001A43BE" w:rsidP="001A43BE">
      <w:pPr>
        <w:jc w:val="both"/>
        <w:outlineLvl w:val="0"/>
        <w:rPr>
          <w:rFonts w:eastAsia="Arial Unicode MS"/>
          <w:color w:val="000000"/>
          <w:u w:color="000000"/>
          <w:lang w:val="en-US"/>
        </w:rPr>
      </w:pPr>
    </w:p>
    <w:p w:rsidR="001A43BE" w:rsidRPr="001A43BE" w:rsidRDefault="001A43BE" w:rsidP="00232690">
      <w:pPr>
        <w:pStyle w:val="Question11"/>
      </w:pPr>
      <w:r w:rsidRPr="001A43BE">
        <w:lastRenderedPageBreak/>
        <w:t>What types of unintentional acts, disclosures, or exhibitions by the applicant (including the inventor or co-inventor) qualify for the grace period?</w:t>
      </w:r>
    </w:p>
    <w:p w:rsidR="001A43BE" w:rsidRPr="001A43BE" w:rsidRDefault="001A43BE" w:rsidP="001A43BE">
      <w:pPr>
        <w:jc w:val="both"/>
        <w:outlineLvl w:val="0"/>
        <w:rPr>
          <w:rFonts w:eastAsia="Arial Unicode MS"/>
          <w:color w:val="000000"/>
          <w:u w:color="000000"/>
          <w:lang w:val="en-US"/>
        </w:rPr>
      </w:pPr>
    </w:p>
    <w:p w:rsidR="001A43BE" w:rsidRPr="001A43BE" w:rsidRDefault="001A43BE" w:rsidP="00232690">
      <w:pPr>
        <w:pStyle w:val="Question11"/>
      </w:pPr>
      <w:r w:rsidRPr="001A43BE">
        <w:t>What types of acts, disclosures, or exhibitions by a third party who is not the applicant, inventor, or co-inventor qualify for the grace period?</w:t>
      </w:r>
    </w:p>
    <w:p w:rsidR="001A43BE" w:rsidRPr="001A43BE" w:rsidRDefault="001A43BE" w:rsidP="001A43BE">
      <w:pPr>
        <w:jc w:val="both"/>
        <w:outlineLvl w:val="0"/>
        <w:rPr>
          <w:rFonts w:eastAsia="Arial Unicode MS"/>
          <w:color w:val="000000"/>
          <w:u w:color="000000"/>
          <w:lang w:val="en-US"/>
        </w:rPr>
      </w:pPr>
    </w:p>
    <w:p w:rsidR="001A43BE" w:rsidRPr="001A43BE" w:rsidRDefault="001A43BE" w:rsidP="00232690">
      <w:pPr>
        <w:pStyle w:val="Question11"/>
      </w:pPr>
      <w:r w:rsidRPr="005A0052">
        <w:t xml:space="preserve">To the extent not already answered in </w:t>
      </w:r>
      <w:r w:rsidR="005A0052" w:rsidRPr="005A0052">
        <w:t xml:space="preserve">Question </w:t>
      </w:r>
      <w:r w:rsidRPr="005A0052">
        <w:t>2</w:t>
      </w:r>
      <w:r w:rsidR="005A0052" w:rsidRPr="005A0052">
        <w:t xml:space="preserve">) e) </w:t>
      </w:r>
      <w:r w:rsidRPr="005A0052">
        <w:t>above, is there</w:t>
      </w:r>
      <w:r w:rsidRPr="001A43BE">
        <w:t xml:space="preserve"> any situation where a disclosure by a third party who did not learn of or derive the invention from the inventor(s) can be covered by the grace period?</w:t>
      </w:r>
    </w:p>
    <w:p w:rsidR="001A43BE" w:rsidRPr="001A43BE" w:rsidRDefault="001A43BE" w:rsidP="001A43BE">
      <w:pPr>
        <w:jc w:val="both"/>
        <w:outlineLvl w:val="0"/>
        <w:rPr>
          <w:rFonts w:eastAsia="Arial Unicode MS"/>
          <w:color w:val="000000"/>
          <w:u w:color="000000"/>
          <w:lang w:val="en-US"/>
        </w:rPr>
      </w:pPr>
    </w:p>
    <w:p w:rsidR="001A43BE" w:rsidRPr="001A43BE" w:rsidRDefault="001A43BE" w:rsidP="00232690">
      <w:pPr>
        <w:pStyle w:val="Question11"/>
      </w:pPr>
      <w:r w:rsidRPr="001A43BE">
        <w:t>Is any type of statement or declaration by the applicant required to invoke the grace period? If y</w:t>
      </w:r>
      <w:bookmarkStart w:id="0" w:name="_GoBack"/>
      <w:bookmarkEnd w:id="0"/>
      <w:r w:rsidRPr="001A43BE">
        <w:t>es:</w:t>
      </w:r>
    </w:p>
    <w:p w:rsidR="001A43BE" w:rsidRPr="001A43BE" w:rsidRDefault="001A43BE" w:rsidP="001A43BE">
      <w:pPr>
        <w:jc w:val="both"/>
        <w:outlineLvl w:val="0"/>
        <w:rPr>
          <w:rFonts w:eastAsia="Arial Unicode MS"/>
          <w:color w:val="000000"/>
          <w:u w:color="000000"/>
          <w:lang w:val="en-US"/>
        </w:rPr>
      </w:pPr>
    </w:p>
    <w:p w:rsidR="001A43BE" w:rsidRPr="001A43BE" w:rsidRDefault="001A43BE" w:rsidP="00232690">
      <w:pPr>
        <w:pStyle w:val="Question11"/>
        <w:numPr>
          <w:ilvl w:val="0"/>
          <w:numId w:val="0"/>
        </w:numPr>
        <w:ind w:left="1080"/>
      </w:pPr>
      <w:r w:rsidRPr="001A43BE">
        <w:t>What are the requirements for the statement/declaration?</w:t>
      </w:r>
    </w:p>
    <w:p w:rsidR="001A43BE" w:rsidRPr="001A43BE" w:rsidRDefault="001A43BE" w:rsidP="00232690">
      <w:pPr>
        <w:pStyle w:val="Question11"/>
        <w:numPr>
          <w:ilvl w:val="0"/>
          <w:numId w:val="0"/>
        </w:numPr>
        <w:ind w:left="1080"/>
      </w:pPr>
      <w:r w:rsidRPr="001A43BE">
        <w:t>When must the statement/declaration be filed?</w:t>
      </w:r>
    </w:p>
    <w:p w:rsidR="001A43BE" w:rsidRPr="001A43BE" w:rsidRDefault="001A43BE" w:rsidP="001A43BE">
      <w:pPr>
        <w:jc w:val="both"/>
        <w:outlineLvl w:val="0"/>
        <w:rPr>
          <w:rFonts w:eastAsia="Arial Unicode MS"/>
          <w:color w:val="000000"/>
          <w:u w:color="000000"/>
          <w:lang w:val="en-US"/>
        </w:rPr>
      </w:pPr>
    </w:p>
    <w:p w:rsidR="001A43BE" w:rsidRPr="001A43BE" w:rsidRDefault="001A43BE" w:rsidP="00232690">
      <w:pPr>
        <w:pStyle w:val="Question11"/>
      </w:pPr>
      <w:r w:rsidRPr="001A43BE">
        <w:t xml:space="preserve">Is the grace period defined by a statute or regulation? If so, please provide a copy of the relevant portion of the statute or regulation. </w:t>
      </w:r>
    </w:p>
    <w:p w:rsidR="001A43BE" w:rsidRPr="001A43BE" w:rsidRDefault="001A43BE" w:rsidP="001A43BE">
      <w:pPr>
        <w:jc w:val="both"/>
        <w:outlineLvl w:val="0"/>
        <w:rPr>
          <w:rFonts w:eastAsia="Arial Unicode MS"/>
          <w:color w:val="000000"/>
          <w:u w:color="000000"/>
          <w:lang w:val="en-US"/>
        </w:rPr>
      </w:pPr>
    </w:p>
    <w:p w:rsidR="001A43BE" w:rsidRPr="001A43BE" w:rsidRDefault="001A43BE" w:rsidP="00232690">
      <w:pPr>
        <w:pStyle w:val="Question11"/>
      </w:pPr>
      <w:r w:rsidRPr="001A43BE">
        <w:t>Is there any special situation where only certain types of applicants/inventors are allowed to benefit from graced disclosures? (</w:t>
      </w:r>
      <w:proofErr w:type="gramStart"/>
      <w:r w:rsidRPr="001A43BE">
        <w:t>such</w:t>
      </w:r>
      <w:proofErr w:type="gramEnd"/>
      <w:r w:rsidRPr="001A43BE">
        <w:t xml:space="preserve"> applicants/inventors may include SMEs, universities, individuals, etc.)</w:t>
      </w:r>
    </w:p>
    <w:p w:rsidR="001A43BE" w:rsidRPr="001A43BE" w:rsidRDefault="001A43BE" w:rsidP="001A43BE">
      <w:pPr>
        <w:ind w:left="720"/>
        <w:jc w:val="both"/>
        <w:outlineLvl w:val="0"/>
        <w:rPr>
          <w:rFonts w:eastAsia="Arial Unicode MS"/>
          <w:color w:val="000000"/>
          <w:u w:color="000000"/>
          <w:lang w:val="en-US" w:eastAsia="de-CH"/>
        </w:rPr>
      </w:pPr>
    </w:p>
    <w:p w:rsidR="001A43BE" w:rsidRPr="001A43BE" w:rsidRDefault="001A43BE" w:rsidP="001A43BE">
      <w:pPr>
        <w:ind w:left="720"/>
        <w:jc w:val="both"/>
        <w:outlineLvl w:val="0"/>
        <w:rPr>
          <w:rFonts w:eastAsia="Arial Unicode MS"/>
          <w:color w:val="000000"/>
          <w:u w:color="000000"/>
          <w:lang w:val="en-US" w:eastAsia="de-CH"/>
        </w:rPr>
      </w:pPr>
    </w:p>
    <w:p w:rsidR="001A43BE" w:rsidRPr="001A43BE" w:rsidRDefault="001A43BE" w:rsidP="00232690">
      <w:pPr>
        <w:pStyle w:val="SmallTitle1"/>
        <w:numPr>
          <w:ilvl w:val="0"/>
          <w:numId w:val="0"/>
        </w:numPr>
        <w:ind w:left="720"/>
        <w:rPr>
          <w:u w:color="000000"/>
        </w:rPr>
      </w:pPr>
      <w:r w:rsidRPr="001A43BE">
        <w:rPr>
          <w:u w:color="000000"/>
        </w:rPr>
        <w:t>Policy</w:t>
      </w:r>
    </w:p>
    <w:p w:rsidR="001A43BE" w:rsidRPr="001A43BE" w:rsidRDefault="001A43BE" w:rsidP="001A43BE">
      <w:pPr>
        <w:jc w:val="both"/>
        <w:outlineLvl w:val="0"/>
        <w:rPr>
          <w:rFonts w:eastAsia="Arial Unicode MS"/>
          <w:color w:val="000000"/>
          <w:u w:color="000000"/>
          <w:lang w:val="de-CH" w:eastAsia="de-CH"/>
        </w:rPr>
      </w:pPr>
    </w:p>
    <w:p w:rsidR="001A43BE" w:rsidRPr="001A43BE" w:rsidRDefault="001A43BE" w:rsidP="00232690">
      <w:pPr>
        <w:pStyle w:val="Question1"/>
      </w:pPr>
      <w:r w:rsidRPr="001A43BE">
        <w:t>If your country or region provides a grace period for patents, please answer the following sub-questions:</w:t>
      </w:r>
    </w:p>
    <w:p w:rsidR="001A43BE" w:rsidRPr="001A43BE" w:rsidRDefault="001A43BE" w:rsidP="001A43BE">
      <w:pPr>
        <w:ind w:left="709"/>
        <w:jc w:val="both"/>
        <w:outlineLvl w:val="0"/>
        <w:rPr>
          <w:rFonts w:eastAsia="Arial Unicode MS"/>
          <w:color w:val="000000"/>
          <w:u w:color="000000"/>
          <w:lang w:val="en-US"/>
        </w:rPr>
      </w:pPr>
    </w:p>
    <w:p w:rsidR="001A43BE" w:rsidRPr="001A43BE" w:rsidRDefault="001A43BE" w:rsidP="00232690">
      <w:pPr>
        <w:pStyle w:val="Qestion21"/>
      </w:pPr>
      <w:r w:rsidRPr="001A43BE">
        <w:t>What are the policy reasons behind this grace period?</w:t>
      </w:r>
    </w:p>
    <w:p w:rsidR="001A43BE" w:rsidRPr="001A43BE" w:rsidRDefault="001A43BE" w:rsidP="001A43BE">
      <w:pPr>
        <w:ind w:left="360"/>
        <w:jc w:val="both"/>
        <w:outlineLvl w:val="0"/>
        <w:rPr>
          <w:rFonts w:eastAsia="Arial Unicode MS"/>
          <w:color w:val="000000"/>
          <w:u w:color="000000"/>
          <w:lang w:val="en-US"/>
        </w:rPr>
      </w:pPr>
    </w:p>
    <w:p w:rsidR="001A43BE" w:rsidRPr="001A43BE" w:rsidRDefault="001A43BE" w:rsidP="00232690">
      <w:pPr>
        <w:pStyle w:val="Qestion21"/>
      </w:pPr>
      <w:r w:rsidRPr="001A43BE">
        <w:t>Is the grace period, as it currently exists in your country or region, considered useful?</w:t>
      </w:r>
    </w:p>
    <w:p w:rsidR="001A43BE" w:rsidRPr="001A43BE" w:rsidRDefault="001A43BE" w:rsidP="001A43BE">
      <w:pPr>
        <w:ind w:left="360"/>
        <w:jc w:val="both"/>
        <w:outlineLvl w:val="0"/>
        <w:rPr>
          <w:rFonts w:eastAsia="Arial Unicode MS"/>
          <w:color w:val="000000"/>
          <w:u w:color="000000"/>
          <w:lang w:val="en-US"/>
        </w:rPr>
      </w:pPr>
    </w:p>
    <w:p w:rsidR="001A43BE" w:rsidRPr="001A43BE" w:rsidRDefault="001A43BE" w:rsidP="00232690">
      <w:pPr>
        <w:pStyle w:val="Qestion21"/>
      </w:pPr>
      <w:r w:rsidRPr="001A43BE">
        <w:t>Is the grace period considered more useful for a certain class of stakeholders (for example, individuals, universities, small businesses, or large businesses)?</w:t>
      </w:r>
    </w:p>
    <w:p w:rsidR="001A43BE" w:rsidRPr="001A43BE" w:rsidRDefault="001A43BE" w:rsidP="001A43BE">
      <w:pPr>
        <w:ind w:left="360"/>
        <w:jc w:val="both"/>
        <w:outlineLvl w:val="0"/>
        <w:rPr>
          <w:rFonts w:eastAsia="Arial Unicode MS"/>
          <w:color w:val="000000"/>
          <w:u w:color="000000"/>
          <w:lang w:val="en-US"/>
        </w:rPr>
      </w:pPr>
    </w:p>
    <w:p w:rsidR="001A43BE" w:rsidRPr="001A43BE" w:rsidRDefault="001A43BE" w:rsidP="00232690">
      <w:pPr>
        <w:pStyle w:val="Qestion21"/>
      </w:pPr>
      <w:r w:rsidRPr="001A43BE">
        <w:t>How often is the grace period used? If you are unable to provide a quantitative answer to this question, please indicate one of: often; occasionally; or almost never.</w:t>
      </w:r>
    </w:p>
    <w:p w:rsidR="001A43BE" w:rsidRPr="001A43BE" w:rsidRDefault="001A43BE" w:rsidP="001A43BE">
      <w:pPr>
        <w:ind w:left="720"/>
        <w:jc w:val="both"/>
        <w:outlineLvl w:val="0"/>
        <w:rPr>
          <w:rFonts w:eastAsia="Arial Unicode MS"/>
          <w:color w:val="000000"/>
          <w:u w:color="000000"/>
          <w:lang w:val="en-US"/>
        </w:rPr>
      </w:pPr>
    </w:p>
    <w:p w:rsidR="001A43BE" w:rsidRPr="001A43BE" w:rsidRDefault="001A43BE" w:rsidP="00232690">
      <w:pPr>
        <w:pStyle w:val="Question1"/>
      </w:pPr>
      <w:r w:rsidRPr="001A43BE">
        <w:t>If your country or region does not provide a grace period for patents, please answer the following sub-questions:</w:t>
      </w:r>
    </w:p>
    <w:p w:rsidR="001A43BE" w:rsidRPr="001A43BE" w:rsidRDefault="001A43BE" w:rsidP="001A43BE">
      <w:pPr>
        <w:ind w:left="720"/>
        <w:jc w:val="both"/>
        <w:outlineLvl w:val="0"/>
        <w:rPr>
          <w:rFonts w:eastAsia="Arial Unicode MS"/>
          <w:color w:val="000000"/>
          <w:u w:color="000000"/>
          <w:lang w:val="en-US"/>
        </w:rPr>
      </w:pPr>
    </w:p>
    <w:p w:rsidR="001A43BE" w:rsidRPr="001A43BE" w:rsidRDefault="001A43BE" w:rsidP="00232690">
      <w:pPr>
        <w:pStyle w:val="Question31"/>
      </w:pPr>
      <w:r w:rsidRPr="001A43BE">
        <w:t>What are the policy reasons behind not providing a grace period?</w:t>
      </w:r>
    </w:p>
    <w:p w:rsidR="001A43BE" w:rsidRPr="001A43BE" w:rsidRDefault="001A43BE" w:rsidP="001A43BE">
      <w:pPr>
        <w:ind w:left="1080"/>
        <w:jc w:val="both"/>
        <w:outlineLvl w:val="0"/>
        <w:rPr>
          <w:rFonts w:eastAsia="Arial Unicode MS"/>
          <w:color w:val="000000"/>
          <w:u w:color="000000"/>
          <w:lang w:val="en-US"/>
        </w:rPr>
      </w:pPr>
    </w:p>
    <w:p w:rsidR="001A43BE" w:rsidRPr="001A43BE" w:rsidRDefault="001A43BE" w:rsidP="00232690">
      <w:pPr>
        <w:pStyle w:val="Question31"/>
      </w:pPr>
      <w:r w:rsidRPr="001A43BE">
        <w:t xml:space="preserve">Would a grace period be useful for stakeholders in your country or region? </w:t>
      </w:r>
    </w:p>
    <w:p w:rsidR="001A43BE" w:rsidRPr="001A43BE" w:rsidRDefault="001A43BE" w:rsidP="001A43BE">
      <w:pPr>
        <w:ind w:left="1080"/>
        <w:jc w:val="both"/>
        <w:outlineLvl w:val="0"/>
        <w:rPr>
          <w:rFonts w:eastAsia="Arial Unicode MS"/>
          <w:color w:val="000000"/>
          <w:u w:color="000000"/>
          <w:lang w:val="en-US"/>
        </w:rPr>
      </w:pPr>
    </w:p>
    <w:p w:rsidR="001A43BE" w:rsidRPr="001A43BE" w:rsidRDefault="001A43BE" w:rsidP="00232690">
      <w:pPr>
        <w:pStyle w:val="Question31"/>
      </w:pPr>
      <w:r w:rsidRPr="001A43BE">
        <w:t>Would a grace period be considered more useful for a certain class of stakeholders (for example, individuals, universities, small businesses, or large businesses)?</w:t>
      </w:r>
    </w:p>
    <w:p w:rsidR="001A43BE" w:rsidRPr="001A43BE" w:rsidRDefault="001A43BE" w:rsidP="001A43BE">
      <w:pPr>
        <w:ind w:left="1440"/>
        <w:jc w:val="both"/>
        <w:outlineLvl w:val="0"/>
        <w:rPr>
          <w:rFonts w:eastAsia="Arial Unicode MS"/>
          <w:color w:val="000000"/>
          <w:u w:color="000000"/>
          <w:lang w:val="en-US"/>
        </w:rPr>
      </w:pPr>
    </w:p>
    <w:p w:rsidR="001A43BE" w:rsidRPr="001A43BE" w:rsidRDefault="001A43BE" w:rsidP="00232690">
      <w:pPr>
        <w:pStyle w:val="Question1"/>
      </w:pPr>
      <w:r w:rsidRPr="001A43BE">
        <w:t>What are the positive aspects of the grace period law of your country or region?</w:t>
      </w:r>
    </w:p>
    <w:p w:rsidR="001A43BE" w:rsidRPr="001A43BE" w:rsidRDefault="001A43BE" w:rsidP="001A43BE">
      <w:pPr>
        <w:ind w:left="709"/>
        <w:jc w:val="both"/>
        <w:outlineLvl w:val="0"/>
        <w:rPr>
          <w:rFonts w:eastAsia="Arial Unicode MS"/>
          <w:color w:val="000000"/>
          <w:u w:color="000000"/>
          <w:lang w:val="en-US"/>
        </w:rPr>
      </w:pPr>
    </w:p>
    <w:p w:rsidR="001A43BE" w:rsidRPr="001A43BE" w:rsidRDefault="001A43BE" w:rsidP="00232690">
      <w:pPr>
        <w:pStyle w:val="Question1"/>
      </w:pPr>
      <w:r w:rsidRPr="001A43BE">
        <w:t>What are the negative aspects of the grace period law of your country or region?</w:t>
      </w:r>
    </w:p>
    <w:p w:rsidR="001A43BE" w:rsidRPr="001A43BE" w:rsidRDefault="001A43BE" w:rsidP="001A43BE">
      <w:pPr>
        <w:ind w:left="709"/>
        <w:jc w:val="both"/>
        <w:outlineLvl w:val="0"/>
        <w:rPr>
          <w:rFonts w:eastAsia="Arial Unicode MS"/>
          <w:color w:val="000000"/>
          <w:u w:color="000000"/>
          <w:lang w:val="en-US"/>
        </w:rPr>
      </w:pPr>
    </w:p>
    <w:p w:rsidR="001A43BE" w:rsidRPr="001A43BE" w:rsidRDefault="001A43BE" w:rsidP="00232690">
      <w:pPr>
        <w:pStyle w:val="Question1"/>
      </w:pPr>
      <w:r w:rsidRPr="001A43BE">
        <w:lastRenderedPageBreak/>
        <w:t>As a practical matter, are the procedures and strategies of patent applicants in your jurisdiction affected by the grace period laws of other countries or regions? If so, in what way?</w:t>
      </w:r>
    </w:p>
    <w:p w:rsidR="001A43BE" w:rsidRPr="001A43BE" w:rsidRDefault="001A43BE" w:rsidP="001A43BE">
      <w:pPr>
        <w:jc w:val="both"/>
        <w:outlineLvl w:val="0"/>
        <w:rPr>
          <w:rFonts w:eastAsia="Arial Unicode MS"/>
          <w:color w:val="000000"/>
          <w:u w:color="000000"/>
          <w:lang w:val="en-US" w:eastAsia="de-CH"/>
        </w:rPr>
      </w:pPr>
    </w:p>
    <w:p w:rsidR="001A43BE" w:rsidRPr="001A43BE" w:rsidRDefault="001A43BE" w:rsidP="001A43BE">
      <w:pPr>
        <w:jc w:val="both"/>
        <w:outlineLvl w:val="0"/>
        <w:rPr>
          <w:rFonts w:eastAsia="Arial Unicode MS"/>
          <w:color w:val="000000"/>
          <w:u w:color="000000"/>
          <w:lang w:val="en-US" w:eastAsia="de-CH"/>
        </w:rPr>
      </w:pPr>
    </w:p>
    <w:p w:rsidR="00232690" w:rsidRPr="00232690" w:rsidRDefault="00232690" w:rsidP="00232690">
      <w:pPr>
        <w:pStyle w:val="SmallTitle1"/>
      </w:pPr>
      <w:r w:rsidRPr="00232690">
        <w:t>Proposals for harmonisation</w:t>
      </w:r>
    </w:p>
    <w:p w:rsidR="001A43BE" w:rsidRPr="001A43BE" w:rsidRDefault="001A43BE" w:rsidP="001A43BE">
      <w:pPr>
        <w:jc w:val="both"/>
        <w:outlineLvl w:val="0"/>
        <w:rPr>
          <w:rFonts w:eastAsia="Arial Unicode MS"/>
          <w:b/>
          <w:color w:val="000000"/>
          <w:u w:color="000000"/>
          <w:lang w:val="de-CH" w:eastAsia="de-CH"/>
        </w:rPr>
      </w:pPr>
    </w:p>
    <w:p w:rsidR="001A43BE" w:rsidRPr="001A43BE" w:rsidRDefault="001A43BE" w:rsidP="00232690">
      <w:pPr>
        <w:pStyle w:val="SmallTitle2"/>
      </w:pPr>
      <w:r w:rsidRPr="001A43BE">
        <w:t xml:space="preserve">The Groups are invited to put forward proposals for the adoption of harmonized laws in relation to grace periods for patents. More specifically, the Groups are invited to answer the following questions </w:t>
      </w:r>
      <w:r w:rsidRPr="001A43BE">
        <w:rPr>
          <w:i/>
        </w:rPr>
        <w:t>without</w:t>
      </w:r>
      <w:r w:rsidRPr="001A43BE">
        <w:t xml:space="preserve"> regard to their national laws.</w:t>
      </w:r>
    </w:p>
    <w:p w:rsidR="001A43BE" w:rsidRPr="001A43BE" w:rsidRDefault="001A43BE" w:rsidP="001A43BE">
      <w:pPr>
        <w:jc w:val="both"/>
        <w:outlineLvl w:val="0"/>
        <w:rPr>
          <w:rFonts w:eastAsia="Arial Unicode MS"/>
          <w:color w:val="000000"/>
          <w:u w:color="000000"/>
          <w:lang w:val="en-US" w:eastAsia="de-CH"/>
        </w:rPr>
      </w:pPr>
    </w:p>
    <w:p w:rsidR="001A43BE" w:rsidRPr="001A43BE" w:rsidRDefault="001A43BE" w:rsidP="001A43BE">
      <w:pPr>
        <w:jc w:val="both"/>
        <w:outlineLvl w:val="0"/>
        <w:rPr>
          <w:rFonts w:eastAsia="Arial Unicode MS"/>
          <w:color w:val="000000"/>
          <w:u w:color="000000"/>
          <w:lang w:val="en-US" w:eastAsia="de-CH"/>
        </w:rPr>
      </w:pPr>
    </w:p>
    <w:p w:rsidR="001A43BE" w:rsidRPr="001A43BE" w:rsidRDefault="001A43BE" w:rsidP="00232690">
      <w:pPr>
        <w:pStyle w:val="Question1"/>
      </w:pPr>
      <w:r w:rsidRPr="001A43BE">
        <w:t>In your view, and assuming a proper balance is struck between the rights of the applicant and the rights of the public at large, is a grace period for patents desirable?</w:t>
      </w:r>
    </w:p>
    <w:p w:rsidR="001A43BE" w:rsidRPr="001A43BE" w:rsidRDefault="001A43BE" w:rsidP="001A43BE">
      <w:pPr>
        <w:ind w:left="709"/>
        <w:jc w:val="both"/>
        <w:outlineLvl w:val="0"/>
        <w:rPr>
          <w:rFonts w:eastAsia="Arial Unicode MS"/>
          <w:color w:val="000000"/>
          <w:u w:color="000000"/>
          <w:lang w:val="en-US"/>
        </w:rPr>
      </w:pPr>
    </w:p>
    <w:p w:rsidR="001A43BE" w:rsidRPr="001A43BE" w:rsidRDefault="001A43BE" w:rsidP="00232690">
      <w:pPr>
        <w:pStyle w:val="Question1"/>
      </w:pPr>
      <w:r w:rsidRPr="001A43BE">
        <w:t>Is harmonization of laws relating to grace periods for patents desirable?</w:t>
      </w:r>
    </w:p>
    <w:p w:rsidR="001A43BE" w:rsidRPr="001A43BE" w:rsidRDefault="001A43BE" w:rsidP="001A43BE">
      <w:pPr>
        <w:ind w:left="708"/>
        <w:jc w:val="both"/>
        <w:rPr>
          <w:rFonts w:eastAsia="Arial Unicode MS"/>
          <w:color w:val="000000"/>
          <w:u w:color="000000"/>
          <w:lang w:val="en-US"/>
        </w:rPr>
      </w:pPr>
    </w:p>
    <w:p w:rsidR="001A43BE" w:rsidRPr="001A43BE" w:rsidRDefault="001A43BE" w:rsidP="00232690">
      <w:pPr>
        <w:pStyle w:val="Question1"/>
      </w:pPr>
      <w:r w:rsidRPr="001A43BE">
        <w:t>Please provide a standard that you consider to be best in each of the following areas relating to grace periods:</w:t>
      </w:r>
    </w:p>
    <w:p w:rsidR="001A43BE" w:rsidRPr="001A43BE" w:rsidRDefault="001A43BE" w:rsidP="001A43BE">
      <w:pPr>
        <w:ind w:left="720"/>
        <w:jc w:val="both"/>
        <w:outlineLvl w:val="0"/>
        <w:rPr>
          <w:rFonts w:eastAsia="Arial Unicode MS"/>
          <w:color w:val="000000"/>
          <w:u w:color="000000"/>
          <w:lang w:val="en-US"/>
        </w:rPr>
      </w:pPr>
    </w:p>
    <w:p w:rsidR="001A43BE" w:rsidRPr="001A43BE" w:rsidRDefault="001A43BE" w:rsidP="00232690">
      <w:pPr>
        <w:pStyle w:val="Question41"/>
      </w:pPr>
      <w:r w:rsidRPr="001A43BE">
        <w:t>The duration of the grace period</w:t>
      </w:r>
    </w:p>
    <w:p w:rsidR="001A43BE" w:rsidRPr="001A43BE" w:rsidRDefault="001A43BE" w:rsidP="001A43BE">
      <w:pPr>
        <w:ind w:left="1080"/>
        <w:jc w:val="both"/>
        <w:outlineLvl w:val="0"/>
        <w:rPr>
          <w:rFonts w:eastAsia="Arial Unicode MS"/>
          <w:color w:val="000000"/>
          <w:u w:color="000000"/>
          <w:lang w:val="en-US"/>
        </w:rPr>
      </w:pPr>
    </w:p>
    <w:p w:rsidR="001A43BE" w:rsidRPr="001A43BE" w:rsidRDefault="001A43BE" w:rsidP="00232690">
      <w:pPr>
        <w:pStyle w:val="Question41"/>
      </w:pPr>
      <w:r w:rsidRPr="001A43BE">
        <w:t>The date from which the grace period is calculated</w:t>
      </w:r>
    </w:p>
    <w:p w:rsidR="001A43BE" w:rsidRPr="001A43BE" w:rsidRDefault="001A43BE" w:rsidP="001A43BE">
      <w:pPr>
        <w:jc w:val="both"/>
        <w:outlineLvl w:val="0"/>
        <w:rPr>
          <w:rFonts w:eastAsia="Arial Unicode MS"/>
          <w:color w:val="000000"/>
          <w:u w:color="000000"/>
          <w:lang w:val="en-US"/>
        </w:rPr>
      </w:pPr>
    </w:p>
    <w:p w:rsidR="001A43BE" w:rsidRPr="00232690" w:rsidRDefault="001A43BE" w:rsidP="00232690">
      <w:pPr>
        <w:pStyle w:val="Question41"/>
      </w:pPr>
      <w:r w:rsidRPr="001A43BE">
        <w:t>The types of intentional acts or disclosures by the applicant (including the</w:t>
      </w:r>
      <w:r w:rsidR="00232690">
        <w:t xml:space="preserve"> </w:t>
      </w:r>
      <w:r w:rsidRPr="00232690">
        <w:t>inventor or co-inventor) that should be covered by the grace period</w:t>
      </w:r>
    </w:p>
    <w:p w:rsidR="001A43BE" w:rsidRPr="001A43BE" w:rsidRDefault="001A43BE" w:rsidP="001A43BE">
      <w:pPr>
        <w:ind w:left="720"/>
        <w:jc w:val="both"/>
        <w:outlineLvl w:val="0"/>
        <w:rPr>
          <w:rFonts w:eastAsia="Arial Unicode MS"/>
          <w:color w:val="000000"/>
          <w:u w:color="000000"/>
          <w:lang w:val="en-US"/>
        </w:rPr>
      </w:pPr>
    </w:p>
    <w:p w:rsidR="001A43BE" w:rsidRPr="00232690" w:rsidRDefault="001A43BE" w:rsidP="00232690">
      <w:pPr>
        <w:pStyle w:val="Question41"/>
      </w:pPr>
      <w:r w:rsidRPr="001A43BE">
        <w:t>The types of unintentional acts or disclosures by the applicant (including</w:t>
      </w:r>
      <w:r w:rsidR="00232690">
        <w:t xml:space="preserve"> </w:t>
      </w:r>
      <w:r w:rsidRPr="00232690">
        <w:t>the inventor or co-inventor) that should be covered by the grace period</w:t>
      </w:r>
    </w:p>
    <w:p w:rsidR="0017577E" w:rsidRPr="001A43BE" w:rsidRDefault="0017577E" w:rsidP="001A43BE">
      <w:pPr>
        <w:ind w:left="1080"/>
        <w:jc w:val="both"/>
        <w:outlineLvl w:val="0"/>
        <w:rPr>
          <w:rFonts w:eastAsia="Arial Unicode MS"/>
          <w:color w:val="000000"/>
          <w:u w:color="000000"/>
          <w:lang w:val="en-US"/>
        </w:rPr>
      </w:pPr>
    </w:p>
    <w:p w:rsidR="001A43BE" w:rsidRPr="00232690" w:rsidRDefault="001A43BE" w:rsidP="00232690">
      <w:pPr>
        <w:pStyle w:val="Question41"/>
      </w:pPr>
      <w:r w:rsidRPr="001A43BE">
        <w:t>The types of acts or disclosures by a third party who learned of or derived</w:t>
      </w:r>
      <w:r w:rsidR="00232690">
        <w:t xml:space="preserve"> </w:t>
      </w:r>
      <w:r w:rsidRPr="00232690">
        <w:t>the invention from the applicant that should be covered by the grace</w:t>
      </w:r>
      <w:r w:rsidR="0017577E" w:rsidRPr="00232690">
        <w:t xml:space="preserve"> period</w:t>
      </w:r>
    </w:p>
    <w:p w:rsidR="001A43BE" w:rsidRPr="001A43BE" w:rsidRDefault="001A43BE" w:rsidP="001A43BE">
      <w:pPr>
        <w:ind w:left="1080"/>
        <w:jc w:val="both"/>
        <w:outlineLvl w:val="0"/>
        <w:rPr>
          <w:rFonts w:eastAsia="Arial Unicode MS"/>
          <w:color w:val="000000"/>
          <w:u w:color="000000"/>
          <w:lang w:val="en-US"/>
        </w:rPr>
      </w:pPr>
    </w:p>
    <w:p w:rsidR="001A43BE" w:rsidRPr="001A43BE" w:rsidRDefault="001A43BE" w:rsidP="00232690">
      <w:pPr>
        <w:pStyle w:val="Question41"/>
      </w:pPr>
      <w:r w:rsidRPr="001A43BE">
        <w:t>The types of acts or disclosures by a third party who</w:t>
      </w:r>
      <w:r w:rsidR="00232690">
        <w:t xml:space="preserve"> did not learn of or derive the </w:t>
      </w:r>
      <w:r w:rsidRPr="001A43BE">
        <w:t>invention from the applicant that should be covered by the grace period</w:t>
      </w:r>
    </w:p>
    <w:p w:rsidR="001A43BE" w:rsidRPr="001A43BE" w:rsidRDefault="001A43BE" w:rsidP="001A43BE">
      <w:pPr>
        <w:ind w:left="1080"/>
        <w:jc w:val="both"/>
        <w:outlineLvl w:val="0"/>
        <w:rPr>
          <w:rFonts w:eastAsia="Arial Unicode MS"/>
          <w:color w:val="000000"/>
          <w:u w:color="000000"/>
          <w:lang w:val="en-US"/>
        </w:rPr>
      </w:pPr>
    </w:p>
    <w:p w:rsidR="001A43BE" w:rsidRPr="001A43BE" w:rsidRDefault="001A43BE" w:rsidP="00232690">
      <w:pPr>
        <w:pStyle w:val="Question41"/>
      </w:pPr>
      <w:r w:rsidRPr="001A43BE">
        <w:t>The requirement for and content of any statement/declaration by the applicant to invoke the grace period</w:t>
      </w:r>
    </w:p>
    <w:p w:rsidR="001A43BE" w:rsidRPr="001A43BE" w:rsidRDefault="001A43BE" w:rsidP="001A43BE">
      <w:pPr>
        <w:ind w:left="1080"/>
        <w:jc w:val="both"/>
        <w:outlineLvl w:val="0"/>
        <w:rPr>
          <w:rFonts w:eastAsia="Arial Unicode MS"/>
          <w:color w:val="000000"/>
          <w:u w:color="000000"/>
          <w:lang w:val="en-US"/>
        </w:rPr>
      </w:pPr>
    </w:p>
    <w:p w:rsidR="001A43BE" w:rsidRPr="001A43BE" w:rsidRDefault="001A43BE" w:rsidP="00232690">
      <w:pPr>
        <w:pStyle w:val="Question1"/>
      </w:pPr>
      <w:r w:rsidRPr="001A43BE">
        <w:t>The Groups are invited to comment on any additional issue concerning grace periods for patents that they deem relevant.</w:t>
      </w:r>
    </w:p>
    <w:p w:rsidR="001A43BE" w:rsidRPr="001A43BE" w:rsidRDefault="001A43BE" w:rsidP="001A43BE">
      <w:pPr>
        <w:jc w:val="both"/>
        <w:outlineLvl w:val="0"/>
        <w:rPr>
          <w:rFonts w:eastAsia="Arial Unicode MS"/>
          <w:color w:val="000000"/>
          <w:u w:color="000000"/>
          <w:lang w:val="en-US" w:eastAsia="de-CH"/>
        </w:rPr>
      </w:pPr>
    </w:p>
    <w:p w:rsidR="001A43BE" w:rsidRPr="001A43BE" w:rsidRDefault="001A43BE" w:rsidP="001A43BE">
      <w:pPr>
        <w:jc w:val="both"/>
        <w:outlineLvl w:val="0"/>
        <w:rPr>
          <w:rFonts w:eastAsia="Arial Unicode MS"/>
          <w:b/>
          <w:color w:val="000000"/>
          <w:u w:color="000000"/>
          <w:lang w:val="en-US" w:eastAsia="de-CH"/>
        </w:rPr>
      </w:pPr>
    </w:p>
    <w:p w:rsidR="006673DE" w:rsidRPr="006673DE" w:rsidRDefault="006673DE" w:rsidP="006673DE">
      <w:pPr>
        <w:jc w:val="both"/>
        <w:rPr>
          <w:rFonts w:cs="Times New Roman"/>
          <w:lang w:val="en-GB" w:eastAsia="sv-SE"/>
        </w:rPr>
      </w:pPr>
    </w:p>
    <w:p w:rsidR="006673DE" w:rsidRPr="006673DE" w:rsidRDefault="006673DE" w:rsidP="006673DE">
      <w:pPr>
        <w:ind w:left="720"/>
        <w:jc w:val="both"/>
        <w:rPr>
          <w:rFonts w:cs="Times New Roman"/>
          <w:lang w:val="en-GB" w:eastAsia="sv-SE"/>
        </w:rPr>
      </w:pPr>
    </w:p>
    <w:p w:rsidR="006673DE" w:rsidRPr="006673DE" w:rsidRDefault="006673DE" w:rsidP="006673DE">
      <w:pPr>
        <w:jc w:val="both"/>
        <w:rPr>
          <w:rFonts w:cs="Times New Roman"/>
          <w:b/>
          <w:lang w:val="en-GB" w:eastAsia="sv-SE"/>
        </w:rPr>
      </w:pPr>
      <w:r w:rsidRPr="006673DE">
        <w:rPr>
          <w:rFonts w:cs="Times New Roman"/>
          <w:b/>
          <w:lang w:val="en-GB" w:eastAsia="sv-SE"/>
        </w:rPr>
        <w:t>NOTE</w:t>
      </w:r>
    </w:p>
    <w:p w:rsidR="006673DE" w:rsidRPr="006673DE" w:rsidRDefault="006673DE" w:rsidP="006673DE">
      <w:pPr>
        <w:jc w:val="both"/>
        <w:rPr>
          <w:rFonts w:cs="Times New Roman"/>
          <w:b/>
          <w:lang w:val="en-GB" w:eastAsia="sv-SE"/>
        </w:rPr>
      </w:pPr>
    </w:p>
    <w:p w:rsidR="006673DE" w:rsidRPr="006673DE" w:rsidRDefault="006673DE" w:rsidP="006673DE">
      <w:pPr>
        <w:jc w:val="both"/>
        <w:rPr>
          <w:rFonts w:cs="Times New Roman"/>
          <w:lang w:val="en-GB" w:eastAsia="sv-SE"/>
        </w:rPr>
      </w:pPr>
      <w:r w:rsidRPr="006673DE">
        <w:rPr>
          <w:rFonts w:cs="Times New Roman"/>
          <w:lang w:val="en-GB" w:eastAsia="sv-SE"/>
        </w:rPr>
        <w:t>It will be helpful and appreciated if the following points could be taken into consideration when editing the Group Report:</w:t>
      </w:r>
    </w:p>
    <w:p w:rsidR="006673DE" w:rsidRPr="006673DE" w:rsidRDefault="006673DE" w:rsidP="006673DE">
      <w:pPr>
        <w:jc w:val="both"/>
        <w:rPr>
          <w:rFonts w:cs="Times New Roman"/>
          <w:lang w:val="en-GB" w:eastAsia="sv-SE"/>
        </w:rPr>
      </w:pP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kindly</w:t>
      </w:r>
      <w:proofErr w:type="gramEnd"/>
      <w:r w:rsidRPr="006673DE">
        <w:rPr>
          <w:rFonts w:cs="Times New Roman"/>
          <w:lang w:val="en-GB" w:eastAsia="sv-SE"/>
        </w:rPr>
        <w:t xml:space="preserve"> follow the order of the questions and use the questions and   </w:t>
      </w: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numbers</w:t>
      </w:r>
      <w:proofErr w:type="gramEnd"/>
      <w:r w:rsidRPr="006673DE">
        <w:rPr>
          <w:rFonts w:cs="Times New Roman"/>
          <w:lang w:val="en-GB" w:eastAsia="sv-SE"/>
        </w:rPr>
        <w:t xml:space="preserve"> for each answer</w:t>
      </w: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if</w:t>
      </w:r>
      <w:proofErr w:type="gramEnd"/>
      <w:r w:rsidRPr="006673DE">
        <w:rPr>
          <w:rFonts w:cs="Times New Roman"/>
          <w:lang w:val="en-GB" w:eastAsia="sv-SE"/>
        </w:rPr>
        <w:t xml:space="preserve"> possible type your answers in a different colour</w:t>
      </w: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please</w:t>
      </w:r>
      <w:proofErr w:type="gramEnd"/>
      <w:r w:rsidRPr="006673DE">
        <w:rPr>
          <w:rFonts w:cs="Times New Roman"/>
          <w:lang w:val="en-GB" w:eastAsia="sv-SE"/>
        </w:rPr>
        <w:t xml:space="preserve"> send in a word document</w:t>
      </w: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in</w:t>
      </w:r>
      <w:proofErr w:type="gramEnd"/>
      <w:r w:rsidRPr="006673DE">
        <w:rPr>
          <w:rFonts w:cs="Times New Roman"/>
          <w:lang w:val="en-GB" w:eastAsia="sv-SE"/>
        </w:rPr>
        <w:t xml:space="preserve"> case images need to be included high resolution is required for</w:t>
      </w:r>
    </w:p>
    <w:p w:rsid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good</w:t>
      </w:r>
      <w:proofErr w:type="gramEnd"/>
      <w:r w:rsidRPr="006673DE">
        <w:rPr>
          <w:rFonts w:cs="Times New Roman"/>
          <w:lang w:val="en-GB" w:eastAsia="sv-SE"/>
        </w:rPr>
        <w:t xml:space="preserve"> quality printing.</w:t>
      </w:r>
    </w:p>
    <w:sectPr w:rsidR="006673D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81" w:rsidRDefault="00623D81" w:rsidP="006F1570">
      <w:r>
        <w:separator/>
      </w:r>
    </w:p>
  </w:endnote>
  <w:endnote w:type="continuationSeparator" w:id="0">
    <w:p w:rsidR="00623D81" w:rsidRDefault="00623D81" w:rsidP="006F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1893"/>
      <w:docPartObj>
        <w:docPartGallery w:val="Page Numbers (Bottom of Page)"/>
        <w:docPartUnique/>
      </w:docPartObj>
    </w:sdtPr>
    <w:sdtEndPr>
      <w:rPr>
        <w:noProof/>
      </w:rPr>
    </w:sdtEndPr>
    <w:sdtContent>
      <w:p w:rsidR="006F1570" w:rsidRDefault="006F1570">
        <w:pPr>
          <w:pStyle w:val="Footer"/>
          <w:jc w:val="center"/>
        </w:pPr>
        <w:r>
          <w:fldChar w:fldCharType="begin"/>
        </w:r>
        <w:r>
          <w:instrText xml:space="preserve"> PAGE   \* MERGEFORMAT </w:instrText>
        </w:r>
        <w:r>
          <w:fldChar w:fldCharType="separate"/>
        </w:r>
        <w:r w:rsidR="005A0052">
          <w:rPr>
            <w:noProof/>
          </w:rPr>
          <w:t>2</w:t>
        </w:r>
        <w:r>
          <w:rPr>
            <w:noProof/>
          </w:rPr>
          <w:fldChar w:fldCharType="end"/>
        </w:r>
      </w:p>
    </w:sdtContent>
  </w:sdt>
  <w:p w:rsidR="006F1570" w:rsidRDefault="006F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81" w:rsidRDefault="00623D81" w:rsidP="006F1570">
      <w:r>
        <w:separator/>
      </w:r>
    </w:p>
  </w:footnote>
  <w:footnote w:type="continuationSeparator" w:id="0">
    <w:p w:rsidR="00623D81" w:rsidRDefault="00623D81" w:rsidP="006F1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6"/>
    <w:multiLevelType w:val="multilevel"/>
    <w:tmpl w:val="894EE878"/>
    <w:lvl w:ilvl="0">
      <w:start w:val="1"/>
      <w:numFmt w:val="decimal"/>
      <w:pStyle w:val="ImportWordListStyleDefinition3"/>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90327D"/>
    <w:multiLevelType w:val="hybridMultilevel"/>
    <w:tmpl w:val="4810F984"/>
    <w:lvl w:ilvl="0" w:tplc="C0061BC4">
      <w:start w:val="1"/>
      <w:numFmt w:val="lowerLetter"/>
      <w:pStyle w:val="Qestion21"/>
      <w:lvlText w:val="%1)"/>
      <w:lvlJc w:val="lef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4">
    <w:nsid w:val="143315F6"/>
    <w:multiLevelType w:val="hybridMultilevel"/>
    <w:tmpl w:val="217CEB7E"/>
    <w:lvl w:ilvl="0" w:tplc="CB3064EE">
      <w:start w:val="1"/>
      <w:numFmt w:val="upperRoman"/>
      <w:pStyle w:val="SmallTitle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235538AD"/>
    <w:multiLevelType w:val="hybridMultilevel"/>
    <w:tmpl w:val="696A91FC"/>
    <w:lvl w:ilvl="0" w:tplc="FFE6DF02">
      <w:start w:val="1"/>
      <w:numFmt w:val="decimal"/>
      <w:lvlText w:val="%1)"/>
      <w:lvlJc w:val="left"/>
      <w:pPr>
        <w:ind w:left="1571" w:hanging="360"/>
      </w:pPr>
    </w:lvl>
    <w:lvl w:ilvl="1" w:tplc="041D0019">
      <w:start w:val="1"/>
      <w:numFmt w:val="lowerLetter"/>
      <w:lvlText w:val="%2."/>
      <w:lvlJc w:val="left"/>
      <w:pPr>
        <w:ind w:left="2291" w:hanging="360"/>
      </w:pPr>
      <w:rPr>
        <w:rFonts w:cs="Times New Roman"/>
      </w:r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abstractNum w:abstractNumId="6">
    <w:nsid w:val="27150298"/>
    <w:multiLevelType w:val="singleLevel"/>
    <w:tmpl w:val="36B8BEDE"/>
    <w:lvl w:ilvl="0">
      <w:start w:val="1"/>
      <w:numFmt w:val="decimal"/>
      <w:pStyle w:val="Question1"/>
      <w:lvlText w:val="%1)"/>
      <w:lvlJc w:val="left"/>
      <w:pPr>
        <w:tabs>
          <w:tab w:val="num" w:pos="-360"/>
        </w:tabs>
        <w:ind w:left="-360" w:firstLine="360"/>
      </w:pPr>
      <w:rPr>
        <w:rFonts w:hint="default"/>
        <w:position w:val="0"/>
      </w:rPr>
    </w:lvl>
  </w:abstractNum>
  <w:abstractNum w:abstractNumId="7">
    <w:nsid w:val="2F96407A"/>
    <w:multiLevelType w:val="hybridMultilevel"/>
    <w:tmpl w:val="12B02FD4"/>
    <w:lvl w:ilvl="0" w:tplc="3DAC5EAA">
      <w:start w:val="1"/>
      <w:numFmt w:val="lowerLetter"/>
      <w:pStyle w:val="Question41"/>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nsid w:val="49D523EF"/>
    <w:multiLevelType w:val="hybridMultilevel"/>
    <w:tmpl w:val="0B96B4D0"/>
    <w:lvl w:ilvl="0" w:tplc="136684C8">
      <w:start w:val="1"/>
      <w:numFmt w:val="decimal"/>
      <w:lvlText w:val="%1)"/>
      <w:lvlJc w:val="left"/>
      <w:pPr>
        <w:ind w:left="1571" w:hanging="360"/>
      </w:pPr>
    </w:lvl>
    <w:lvl w:ilvl="1" w:tplc="041D0019">
      <w:start w:val="1"/>
      <w:numFmt w:val="lowerLetter"/>
      <w:lvlText w:val="%2."/>
      <w:lvlJc w:val="left"/>
      <w:pPr>
        <w:ind w:left="2291" w:hanging="360"/>
      </w:pPr>
      <w:rPr>
        <w:rFonts w:cs="Times New Roman"/>
      </w:r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abstractNum w:abstractNumId="9">
    <w:nsid w:val="59542C20"/>
    <w:multiLevelType w:val="hybridMultilevel"/>
    <w:tmpl w:val="CA64FE8E"/>
    <w:lvl w:ilvl="0" w:tplc="4A52BB2A">
      <w:start w:val="1"/>
      <w:numFmt w:val="lowerLetter"/>
      <w:pStyle w:val="Question31"/>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nsid w:val="640D0B7D"/>
    <w:multiLevelType w:val="hybridMultilevel"/>
    <w:tmpl w:val="51161D4A"/>
    <w:lvl w:ilvl="0" w:tplc="FF7E23E2">
      <w:start w:val="1"/>
      <w:numFmt w:val="lowerLetter"/>
      <w:pStyle w:val="Question11"/>
      <w:lvlText w:val="%1)"/>
      <w:lvlJc w:val="lef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1">
    <w:nsid w:val="6A144FE0"/>
    <w:multiLevelType w:val="hybridMultilevel"/>
    <w:tmpl w:val="B866BFBC"/>
    <w:lvl w:ilvl="0" w:tplc="0420A7DA">
      <w:start w:val="1"/>
      <w:numFmt w:val="upperRoman"/>
      <w:lvlText w:val="%1."/>
      <w:lvlJc w:val="left"/>
      <w:pPr>
        <w:ind w:left="720" w:hanging="72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2">
    <w:nsid w:val="71482DD1"/>
    <w:multiLevelType w:val="hybridMultilevel"/>
    <w:tmpl w:val="4ED264A6"/>
    <w:lvl w:ilvl="0" w:tplc="B75A8F1E">
      <w:start w:val="1"/>
      <w:numFmt w:val="lowerLetter"/>
      <w:lvlText w:val="%1)"/>
      <w:lvlJc w:val="left"/>
      <w:pPr>
        <w:ind w:left="1571" w:hanging="360"/>
      </w:pPr>
    </w:lvl>
    <w:lvl w:ilvl="1" w:tplc="08070017">
      <w:start w:val="1"/>
      <w:numFmt w:val="lowerLetter"/>
      <w:lvlText w:val="%2)"/>
      <w:lvlJc w:val="left"/>
      <w:pPr>
        <w:ind w:left="2291" w:hanging="360"/>
      </w:p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num w:numId="1">
    <w:abstractNumId w:val="11"/>
  </w:num>
  <w:num w:numId="2">
    <w:abstractNumId w:val="8"/>
  </w:num>
  <w:num w:numId="3">
    <w:abstractNumId w:val="12"/>
  </w:num>
  <w:num w:numId="4">
    <w:abstractNumId w:val="5"/>
  </w:num>
  <w:num w:numId="5">
    <w:abstractNumId w:val="0"/>
  </w:num>
  <w:num w:numId="6">
    <w:abstractNumId w:val="1"/>
  </w:num>
  <w:num w:numId="7">
    <w:abstractNumId w:val="2"/>
  </w:num>
  <w:num w:numId="8">
    <w:abstractNumId w:val="6"/>
  </w:num>
  <w:num w:numId="9">
    <w:abstractNumId w:val="10"/>
  </w:num>
  <w:num w:numId="10">
    <w:abstractNumId w:val="3"/>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06"/>
    <w:rsid w:val="00041476"/>
    <w:rsid w:val="000B10D3"/>
    <w:rsid w:val="0017577E"/>
    <w:rsid w:val="001A0C79"/>
    <w:rsid w:val="001A43BE"/>
    <w:rsid w:val="00232690"/>
    <w:rsid w:val="0029112C"/>
    <w:rsid w:val="00336240"/>
    <w:rsid w:val="005225BE"/>
    <w:rsid w:val="005A0052"/>
    <w:rsid w:val="00623D81"/>
    <w:rsid w:val="006304CC"/>
    <w:rsid w:val="006673DE"/>
    <w:rsid w:val="006F1570"/>
    <w:rsid w:val="00714176"/>
    <w:rsid w:val="007E2C16"/>
    <w:rsid w:val="007F26CF"/>
    <w:rsid w:val="00A01806"/>
    <w:rsid w:val="00B313C7"/>
    <w:rsid w:val="00C1530C"/>
    <w:rsid w:val="00C872EF"/>
    <w:rsid w:val="00E756D3"/>
    <w:rsid w:val="00F0176E"/>
    <w:rsid w:val="00FC6D40"/>
    <w:rsid w:val="00FF08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C"/>
    <w:pPr>
      <w:spacing w:after="0" w:line="240" w:lineRule="auto"/>
    </w:pPr>
    <w:rPr>
      <w:rFonts w:ascii="Arial" w:eastAsia="Times New Roman" w:hAnsi="Arial"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70"/>
    <w:pPr>
      <w:tabs>
        <w:tab w:val="center" w:pos="4536"/>
        <w:tab w:val="right" w:pos="9072"/>
      </w:tabs>
    </w:pPr>
  </w:style>
  <w:style w:type="character" w:customStyle="1" w:styleId="HeaderChar">
    <w:name w:val="Header Char"/>
    <w:basedOn w:val="DefaultParagraphFont"/>
    <w:link w:val="Header"/>
    <w:uiPriority w:val="99"/>
    <w:rsid w:val="006F1570"/>
    <w:rPr>
      <w:rFonts w:ascii="Arial" w:eastAsia="Times New Roman" w:hAnsi="Arial" w:cs="Arial"/>
      <w:lang w:val="de-DE"/>
    </w:rPr>
  </w:style>
  <w:style w:type="paragraph" w:styleId="Footer">
    <w:name w:val="footer"/>
    <w:basedOn w:val="Normal"/>
    <w:link w:val="FooterChar"/>
    <w:uiPriority w:val="99"/>
    <w:unhideWhenUsed/>
    <w:rsid w:val="006F1570"/>
    <w:pPr>
      <w:tabs>
        <w:tab w:val="center" w:pos="4536"/>
        <w:tab w:val="right" w:pos="9072"/>
      </w:tabs>
    </w:pPr>
  </w:style>
  <w:style w:type="character" w:customStyle="1" w:styleId="FooterChar">
    <w:name w:val="Footer Char"/>
    <w:basedOn w:val="DefaultParagraphFont"/>
    <w:link w:val="Footer"/>
    <w:uiPriority w:val="99"/>
    <w:rsid w:val="006F1570"/>
    <w:rPr>
      <w:rFonts w:ascii="Arial" w:eastAsia="Times New Roman" w:hAnsi="Arial" w:cs="Arial"/>
      <w:lang w:val="de-DE"/>
    </w:rPr>
  </w:style>
  <w:style w:type="paragraph" w:styleId="BalloonText">
    <w:name w:val="Balloon Text"/>
    <w:basedOn w:val="Normal"/>
    <w:link w:val="BalloonTextChar"/>
    <w:uiPriority w:val="99"/>
    <w:semiHidden/>
    <w:unhideWhenUsed/>
    <w:rsid w:val="00C872EF"/>
    <w:rPr>
      <w:rFonts w:ascii="Tahoma" w:hAnsi="Tahoma" w:cs="Tahoma"/>
      <w:sz w:val="16"/>
      <w:szCs w:val="16"/>
    </w:rPr>
  </w:style>
  <w:style w:type="character" w:customStyle="1" w:styleId="BalloonTextChar">
    <w:name w:val="Balloon Text Char"/>
    <w:basedOn w:val="DefaultParagraphFont"/>
    <w:link w:val="BalloonText"/>
    <w:uiPriority w:val="99"/>
    <w:semiHidden/>
    <w:rsid w:val="00C872EF"/>
    <w:rPr>
      <w:rFonts w:ascii="Tahoma" w:eastAsia="Times New Roman" w:hAnsi="Tahoma" w:cs="Tahoma"/>
      <w:sz w:val="16"/>
      <w:szCs w:val="16"/>
      <w:lang w:val="de-DE"/>
    </w:rPr>
  </w:style>
  <w:style w:type="paragraph" w:customStyle="1" w:styleId="SmallTitle1">
    <w:name w:val="Small Title_1"/>
    <w:basedOn w:val="Normal"/>
    <w:qFormat/>
    <w:rsid w:val="00232690"/>
    <w:pPr>
      <w:keepNext/>
      <w:widowControl w:val="0"/>
      <w:numPr>
        <w:numId w:val="13"/>
      </w:numPr>
      <w:autoSpaceDE w:val="0"/>
      <w:autoSpaceDN w:val="0"/>
      <w:adjustRightInd w:val="0"/>
      <w:jc w:val="both"/>
    </w:pPr>
    <w:rPr>
      <w:rFonts w:eastAsia="SimSun"/>
      <w:b/>
      <w:color w:val="000000"/>
      <w:lang w:val="en-AU" w:eastAsia="en-AU"/>
    </w:rPr>
  </w:style>
  <w:style w:type="paragraph" w:customStyle="1" w:styleId="Question1">
    <w:name w:val="Question_1"/>
    <w:basedOn w:val="Normal"/>
    <w:qFormat/>
    <w:rsid w:val="00232690"/>
    <w:pPr>
      <w:numPr>
        <w:numId w:val="8"/>
      </w:numPr>
      <w:ind w:left="709" w:hanging="709"/>
      <w:jc w:val="both"/>
      <w:outlineLvl w:val="0"/>
    </w:pPr>
    <w:rPr>
      <w:rFonts w:eastAsia="Arial Unicode MS"/>
      <w:color w:val="000000"/>
      <w:u w:color="000000"/>
      <w:lang w:val="en-US"/>
    </w:rPr>
  </w:style>
  <w:style w:type="paragraph" w:customStyle="1" w:styleId="Question11">
    <w:name w:val="Question_1_1"/>
    <w:basedOn w:val="Normal"/>
    <w:qFormat/>
    <w:rsid w:val="00232690"/>
    <w:pPr>
      <w:numPr>
        <w:numId w:val="9"/>
      </w:numPr>
      <w:ind w:left="1080"/>
      <w:jc w:val="both"/>
      <w:outlineLvl w:val="0"/>
    </w:pPr>
    <w:rPr>
      <w:rFonts w:eastAsia="Arial Unicode MS"/>
      <w:color w:val="000000"/>
      <w:u w:color="000000"/>
      <w:lang w:val="en-US"/>
    </w:rPr>
  </w:style>
  <w:style w:type="paragraph" w:customStyle="1" w:styleId="Question31">
    <w:name w:val="Question_3_1"/>
    <w:basedOn w:val="Normal"/>
    <w:qFormat/>
    <w:rsid w:val="00232690"/>
    <w:pPr>
      <w:numPr>
        <w:numId w:val="11"/>
      </w:numPr>
      <w:jc w:val="both"/>
      <w:outlineLvl w:val="0"/>
    </w:pPr>
    <w:rPr>
      <w:rFonts w:eastAsia="Arial Unicode MS"/>
      <w:color w:val="000000"/>
      <w:u w:color="000000"/>
      <w:lang w:val="en-US"/>
    </w:rPr>
  </w:style>
  <w:style w:type="paragraph" w:customStyle="1" w:styleId="Qestion21">
    <w:name w:val="Qestion_2_1"/>
    <w:basedOn w:val="Normal"/>
    <w:qFormat/>
    <w:rsid w:val="00232690"/>
    <w:pPr>
      <w:numPr>
        <w:numId w:val="10"/>
      </w:numPr>
      <w:ind w:left="1080"/>
      <w:jc w:val="both"/>
      <w:outlineLvl w:val="0"/>
    </w:pPr>
    <w:rPr>
      <w:rFonts w:eastAsia="Arial Unicode MS"/>
      <w:color w:val="000000"/>
      <w:u w:color="000000"/>
      <w:lang w:val="en-US"/>
    </w:rPr>
  </w:style>
  <w:style w:type="paragraph" w:customStyle="1" w:styleId="SmallTitle2">
    <w:name w:val="Small Title_2"/>
    <w:basedOn w:val="Normal"/>
    <w:qFormat/>
    <w:rsid w:val="00232690"/>
    <w:pPr>
      <w:jc w:val="both"/>
      <w:outlineLvl w:val="0"/>
    </w:pPr>
    <w:rPr>
      <w:rFonts w:eastAsia="Arial Unicode MS"/>
      <w:color w:val="000000"/>
      <w:u w:color="000000"/>
      <w:lang w:val="en-US" w:eastAsia="de-CH"/>
    </w:rPr>
  </w:style>
  <w:style w:type="paragraph" w:customStyle="1" w:styleId="Question41">
    <w:name w:val="Question_4_1"/>
    <w:basedOn w:val="Normal"/>
    <w:qFormat/>
    <w:rsid w:val="00232690"/>
    <w:pPr>
      <w:numPr>
        <w:numId w:val="12"/>
      </w:numPr>
      <w:jc w:val="both"/>
      <w:outlineLvl w:val="0"/>
    </w:pPr>
    <w:rPr>
      <w:rFonts w:eastAsia="Arial Unicode MS"/>
      <w:color w:val="000000"/>
      <w:u w:color="000000"/>
      <w:lang w:val="en-US"/>
    </w:rPr>
  </w:style>
  <w:style w:type="paragraph" w:customStyle="1" w:styleId="ImportWordListStyleDefinition3">
    <w:name w:val="Import Word List Style Definition 3"/>
    <w:rsid w:val="001A43BE"/>
    <w:pPr>
      <w:numPr>
        <w:numId w:val="6"/>
      </w:numPr>
      <w:spacing w:after="0" w:line="240" w:lineRule="auto"/>
    </w:pPr>
    <w:rPr>
      <w:rFonts w:ascii="Times New Roman" w:eastAsia="Times New Roman" w:hAnsi="Times New Roman" w:cs="Times New Roman"/>
      <w:sz w:val="20"/>
      <w:szCs w:val="20"/>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C"/>
    <w:pPr>
      <w:spacing w:after="0" w:line="240" w:lineRule="auto"/>
    </w:pPr>
    <w:rPr>
      <w:rFonts w:ascii="Arial" w:eastAsia="Times New Roman" w:hAnsi="Arial"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70"/>
    <w:pPr>
      <w:tabs>
        <w:tab w:val="center" w:pos="4536"/>
        <w:tab w:val="right" w:pos="9072"/>
      </w:tabs>
    </w:pPr>
  </w:style>
  <w:style w:type="character" w:customStyle="1" w:styleId="HeaderChar">
    <w:name w:val="Header Char"/>
    <w:basedOn w:val="DefaultParagraphFont"/>
    <w:link w:val="Header"/>
    <w:uiPriority w:val="99"/>
    <w:rsid w:val="006F1570"/>
    <w:rPr>
      <w:rFonts w:ascii="Arial" w:eastAsia="Times New Roman" w:hAnsi="Arial" w:cs="Arial"/>
      <w:lang w:val="de-DE"/>
    </w:rPr>
  </w:style>
  <w:style w:type="paragraph" w:styleId="Footer">
    <w:name w:val="footer"/>
    <w:basedOn w:val="Normal"/>
    <w:link w:val="FooterChar"/>
    <w:uiPriority w:val="99"/>
    <w:unhideWhenUsed/>
    <w:rsid w:val="006F1570"/>
    <w:pPr>
      <w:tabs>
        <w:tab w:val="center" w:pos="4536"/>
        <w:tab w:val="right" w:pos="9072"/>
      </w:tabs>
    </w:pPr>
  </w:style>
  <w:style w:type="character" w:customStyle="1" w:styleId="FooterChar">
    <w:name w:val="Footer Char"/>
    <w:basedOn w:val="DefaultParagraphFont"/>
    <w:link w:val="Footer"/>
    <w:uiPriority w:val="99"/>
    <w:rsid w:val="006F1570"/>
    <w:rPr>
      <w:rFonts w:ascii="Arial" w:eastAsia="Times New Roman" w:hAnsi="Arial" w:cs="Arial"/>
      <w:lang w:val="de-DE"/>
    </w:rPr>
  </w:style>
  <w:style w:type="paragraph" w:styleId="BalloonText">
    <w:name w:val="Balloon Text"/>
    <w:basedOn w:val="Normal"/>
    <w:link w:val="BalloonTextChar"/>
    <w:uiPriority w:val="99"/>
    <w:semiHidden/>
    <w:unhideWhenUsed/>
    <w:rsid w:val="00C872EF"/>
    <w:rPr>
      <w:rFonts w:ascii="Tahoma" w:hAnsi="Tahoma" w:cs="Tahoma"/>
      <w:sz w:val="16"/>
      <w:szCs w:val="16"/>
    </w:rPr>
  </w:style>
  <w:style w:type="character" w:customStyle="1" w:styleId="BalloonTextChar">
    <w:name w:val="Balloon Text Char"/>
    <w:basedOn w:val="DefaultParagraphFont"/>
    <w:link w:val="BalloonText"/>
    <w:uiPriority w:val="99"/>
    <w:semiHidden/>
    <w:rsid w:val="00C872EF"/>
    <w:rPr>
      <w:rFonts w:ascii="Tahoma" w:eastAsia="Times New Roman" w:hAnsi="Tahoma" w:cs="Tahoma"/>
      <w:sz w:val="16"/>
      <w:szCs w:val="16"/>
      <w:lang w:val="de-DE"/>
    </w:rPr>
  </w:style>
  <w:style w:type="paragraph" w:customStyle="1" w:styleId="SmallTitle1">
    <w:name w:val="Small Title_1"/>
    <w:basedOn w:val="Normal"/>
    <w:qFormat/>
    <w:rsid w:val="00232690"/>
    <w:pPr>
      <w:keepNext/>
      <w:widowControl w:val="0"/>
      <w:numPr>
        <w:numId w:val="13"/>
      </w:numPr>
      <w:autoSpaceDE w:val="0"/>
      <w:autoSpaceDN w:val="0"/>
      <w:adjustRightInd w:val="0"/>
      <w:jc w:val="both"/>
    </w:pPr>
    <w:rPr>
      <w:rFonts w:eastAsia="SimSun"/>
      <w:b/>
      <w:color w:val="000000"/>
      <w:lang w:val="en-AU" w:eastAsia="en-AU"/>
    </w:rPr>
  </w:style>
  <w:style w:type="paragraph" w:customStyle="1" w:styleId="Question1">
    <w:name w:val="Question_1"/>
    <w:basedOn w:val="Normal"/>
    <w:qFormat/>
    <w:rsid w:val="00232690"/>
    <w:pPr>
      <w:numPr>
        <w:numId w:val="8"/>
      </w:numPr>
      <w:ind w:left="709" w:hanging="709"/>
      <w:jc w:val="both"/>
      <w:outlineLvl w:val="0"/>
    </w:pPr>
    <w:rPr>
      <w:rFonts w:eastAsia="Arial Unicode MS"/>
      <w:color w:val="000000"/>
      <w:u w:color="000000"/>
      <w:lang w:val="en-US"/>
    </w:rPr>
  </w:style>
  <w:style w:type="paragraph" w:customStyle="1" w:styleId="Question11">
    <w:name w:val="Question_1_1"/>
    <w:basedOn w:val="Normal"/>
    <w:qFormat/>
    <w:rsid w:val="00232690"/>
    <w:pPr>
      <w:numPr>
        <w:numId w:val="9"/>
      </w:numPr>
      <w:ind w:left="1080"/>
      <w:jc w:val="both"/>
      <w:outlineLvl w:val="0"/>
    </w:pPr>
    <w:rPr>
      <w:rFonts w:eastAsia="Arial Unicode MS"/>
      <w:color w:val="000000"/>
      <w:u w:color="000000"/>
      <w:lang w:val="en-US"/>
    </w:rPr>
  </w:style>
  <w:style w:type="paragraph" w:customStyle="1" w:styleId="Question31">
    <w:name w:val="Question_3_1"/>
    <w:basedOn w:val="Normal"/>
    <w:qFormat/>
    <w:rsid w:val="00232690"/>
    <w:pPr>
      <w:numPr>
        <w:numId w:val="11"/>
      </w:numPr>
      <w:jc w:val="both"/>
      <w:outlineLvl w:val="0"/>
    </w:pPr>
    <w:rPr>
      <w:rFonts w:eastAsia="Arial Unicode MS"/>
      <w:color w:val="000000"/>
      <w:u w:color="000000"/>
      <w:lang w:val="en-US"/>
    </w:rPr>
  </w:style>
  <w:style w:type="paragraph" w:customStyle="1" w:styleId="Qestion21">
    <w:name w:val="Qestion_2_1"/>
    <w:basedOn w:val="Normal"/>
    <w:qFormat/>
    <w:rsid w:val="00232690"/>
    <w:pPr>
      <w:numPr>
        <w:numId w:val="10"/>
      </w:numPr>
      <w:ind w:left="1080"/>
      <w:jc w:val="both"/>
      <w:outlineLvl w:val="0"/>
    </w:pPr>
    <w:rPr>
      <w:rFonts w:eastAsia="Arial Unicode MS"/>
      <w:color w:val="000000"/>
      <w:u w:color="000000"/>
      <w:lang w:val="en-US"/>
    </w:rPr>
  </w:style>
  <w:style w:type="paragraph" w:customStyle="1" w:styleId="SmallTitle2">
    <w:name w:val="Small Title_2"/>
    <w:basedOn w:val="Normal"/>
    <w:qFormat/>
    <w:rsid w:val="00232690"/>
    <w:pPr>
      <w:jc w:val="both"/>
      <w:outlineLvl w:val="0"/>
    </w:pPr>
    <w:rPr>
      <w:rFonts w:eastAsia="Arial Unicode MS"/>
      <w:color w:val="000000"/>
      <w:u w:color="000000"/>
      <w:lang w:val="en-US" w:eastAsia="de-CH"/>
    </w:rPr>
  </w:style>
  <w:style w:type="paragraph" w:customStyle="1" w:styleId="Question41">
    <w:name w:val="Question_4_1"/>
    <w:basedOn w:val="Normal"/>
    <w:qFormat/>
    <w:rsid w:val="00232690"/>
    <w:pPr>
      <w:numPr>
        <w:numId w:val="12"/>
      </w:numPr>
      <w:jc w:val="both"/>
      <w:outlineLvl w:val="0"/>
    </w:pPr>
    <w:rPr>
      <w:rFonts w:eastAsia="Arial Unicode MS"/>
      <w:color w:val="000000"/>
      <w:u w:color="000000"/>
      <w:lang w:val="en-US"/>
    </w:rPr>
  </w:style>
  <w:style w:type="paragraph" w:customStyle="1" w:styleId="ImportWordListStyleDefinition3">
    <w:name w:val="Import Word List Style Definition 3"/>
    <w:rsid w:val="001A43BE"/>
    <w:pPr>
      <w:numPr>
        <w:numId w:val="6"/>
      </w:numPr>
      <w:spacing w:after="0" w:line="240" w:lineRule="auto"/>
    </w:pPr>
    <w:rPr>
      <w:rFonts w:ascii="Times New Roman" w:eastAsia="Times New Roman" w:hAnsi="Times New Roman"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99ED-07B3-4C97-B060-6007E45E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Martin</dc:creator>
  <cp:lastModifiedBy>Fabienne Martin</cp:lastModifiedBy>
  <cp:revision>7</cp:revision>
  <dcterms:created xsi:type="dcterms:W3CDTF">2013-01-11T11:41:00Z</dcterms:created>
  <dcterms:modified xsi:type="dcterms:W3CDTF">2013-01-11T15:28:00Z</dcterms:modified>
</cp:coreProperties>
</file>